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6877A" w14:textId="77777777" w:rsidR="0077611B" w:rsidRDefault="0077611B" w:rsidP="00874865">
      <w:pPr>
        <w:spacing w:after="0"/>
        <w:jc w:val="center"/>
        <w:rPr>
          <w:rStyle w:val="lslabeltext"/>
          <w:b/>
          <w:sz w:val="32"/>
          <w:szCs w:val="32"/>
        </w:rPr>
      </w:pPr>
      <w:bookmarkStart w:id="0" w:name="_GoBack"/>
      <w:bookmarkEnd w:id="0"/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="008C2020" w:rsidRPr="008C2020">
        <w:rPr>
          <w:rStyle w:val="lslabeltext"/>
          <w:b/>
          <w:sz w:val="32"/>
          <w:szCs w:val="32"/>
        </w:rPr>
        <w:t>CRU/U/4100</w:t>
      </w:r>
      <w:r w:rsidR="007F6E5E">
        <w:rPr>
          <w:rStyle w:val="lslabeltext"/>
          <w:b/>
          <w:sz w:val="32"/>
          <w:szCs w:val="32"/>
        </w:rPr>
        <w:t xml:space="preserve">/ </w:t>
      </w:r>
      <w:r w:rsidR="00DB1ECF">
        <w:rPr>
          <w:rStyle w:val="lslabeltext"/>
          <w:b/>
          <w:sz w:val="32"/>
          <w:szCs w:val="32"/>
        </w:rPr>
        <w:t>……………………</w:t>
      </w:r>
      <w:r w:rsidR="008C2020" w:rsidRPr="008C2020">
        <w:rPr>
          <w:rStyle w:val="lslabeltext"/>
          <w:b/>
          <w:sz w:val="32"/>
          <w:szCs w:val="32"/>
        </w:rPr>
        <w:t>/</w:t>
      </w:r>
      <w:r w:rsidR="00DB1ECF">
        <w:rPr>
          <w:rStyle w:val="lslabeltext"/>
          <w:b/>
          <w:sz w:val="32"/>
          <w:szCs w:val="32"/>
        </w:rPr>
        <w:t>………………………</w:t>
      </w:r>
      <w:r w:rsidR="008C2020" w:rsidRPr="008C2020">
        <w:rPr>
          <w:rStyle w:val="lslabeltext"/>
          <w:b/>
          <w:sz w:val="32"/>
          <w:szCs w:val="32"/>
        </w:rPr>
        <w:t>/2018</w:t>
      </w:r>
    </w:p>
    <w:p w14:paraId="03D82A2B" w14:textId="77777777" w:rsidR="0077611B" w:rsidRPr="0029375D" w:rsidRDefault="00874865" w:rsidP="0077611B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</w:t>
      </w:r>
      <w:r w:rsidR="0077611B" w:rsidRPr="0029375D">
        <w:rPr>
          <w:rFonts w:cs="Calibri"/>
          <w:bCs/>
        </w:rPr>
        <w:t>(zwana w dalszej części</w:t>
      </w:r>
      <w:r w:rsidR="0077611B" w:rsidRPr="0029375D">
        <w:rPr>
          <w:rFonts w:cs="Calibri"/>
          <w:b/>
          <w:bCs/>
        </w:rPr>
        <w:t xml:space="preserve"> "Umową"</w:t>
      </w:r>
      <w:r w:rsidR="0077611B" w:rsidRPr="0029375D">
        <w:rPr>
          <w:rFonts w:cs="Calibri"/>
          <w:bCs/>
        </w:rPr>
        <w:t>)</w:t>
      </w:r>
    </w:p>
    <w:p w14:paraId="16D6603E" w14:textId="77777777" w:rsidR="0077611B" w:rsidRPr="0029375D" w:rsidRDefault="0077611B" w:rsidP="0087486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 w:rsidR="00DB1ECF">
        <w:rPr>
          <w:rFonts w:cs="Calibri"/>
        </w:rPr>
        <w:t>Zawadzie w dniu  ….. czerwca</w:t>
      </w:r>
      <w:r w:rsidR="00670D97">
        <w:rPr>
          <w:rFonts w:cs="Calibri"/>
        </w:rPr>
        <w:t xml:space="preserve"> </w:t>
      </w:r>
      <w:r>
        <w:rPr>
          <w:rFonts w:cs="Calibri"/>
        </w:rPr>
        <w:t xml:space="preserve">2018 </w:t>
      </w:r>
      <w:r w:rsidRPr="0029375D">
        <w:rPr>
          <w:rFonts w:cs="Calibri"/>
        </w:rPr>
        <w:t>roku, pomiędzy:</w:t>
      </w:r>
    </w:p>
    <w:p w14:paraId="3936F797" w14:textId="77777777" w:rsidR="0077611B" w:rsidRPr="00805464" w:rsidRDefault="0077611B" w:rsidP="00874865">
      <w:pPr>
        <w:spacing w:after="0" w:line="360" w:lineRule="auto"/>
        <w:jc w:val="both"/>
        <w:rPr>
          <w:rFonts w:asciiTheme="minorHAnsi" w:hAnsiTheme="minorHAnsi" w:cs="Calibri"/>
          <w:iCs/>
          <w:kern w:val="20"/>
          <w:lang w:eastAsia="pl-PL"/>
        </w:rPr>
      </w:pP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 w:rsidR="00670D97">
        <w:rPr>
          <w:rFonts w:asciiTheme="minorHAnsi" w:hAnsiTheme="minorHAnsi" w:cs="Calibri"/>
          <w:bCs/>
          <w:iCs/>
          <w:kern w:val="20"/>
          <w:lang w:eastAsia="pl-PL"/>
        </w:rPr>
        <w:br/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kapitał zakładowy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asciiTheme="minorHAnsi" w:hAnsiTheme="minorHAnsi" w:cs="Calibri"/>
          <w:iCs/>
          <w:kern w:val="20"/>
          <w:lang w:eastAsia="pl-PL"/>
        </w:rPr>
        <w:t>w całości wpłacony,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zwaną dalej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„Zamawiającym”</w:t>
      </w:r>
      <w:r w:rsidR="00F6237E">
        <w:rPr>
          <w:rFonts w:asciiTheme="minorHAnsi" w:hAnsiTheme="minorHAnsi" w:cs="Calibri"/>
          <w:iCs/>
          <w:kern w:val="20"/>
          <w:lang w:eastAsia="pl-PL"/>
        </w:rPr>
        <w:t>, którego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reprezentują:</w:t>
      </w:r>
    </w:p>
    <w:p w14:paraId="0CC51B83" w14:textId="77777777" w:rsidR="0077611B" w:rsidRDefault="00C1682E" w:rsidP="0087486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Pr="00121E92">
        <w:rPr>
          <w:rFonts w:eastAsia="Times New Roman" w:cs="Calibri"/>
          <w:b/>
        </w:rPr>
        <w:t>Lech Żak</w:t>
      </w:r>
      <w:r>
        <w:rPr>
          <w:rFonts w:eastAsia="Times New Roman" w:cs="Calibri"/>
        </w:rPr>
        <w:t xml:space="preserve">              </w:t>
      </w:r>
      <w:r w:rsidR="00121E92">
        <w:rPr>
          <w:rFonts w:eastAsia="Times New Roman" w:cs="Calibri"/>
        </w:rPr>
        <w:t xml:space="preserve"> </w:t>
      </w:r>
      <w:r w:rsidR="00874865">
        <w:rPr>
          <w:rFonts w:eastAsia="Times New Roman" w:cs="Calibri"/>
        </w:rPr>
        <w:t xml:space="preserve"> </w:t>
      </w:r>
      <w:r w:rsidR="00121E92">
        <w:rPr>
          <w:rFonts w:eastAsia="Times New Roman" w:cs="Calibri"/>
        </w:rPr>
        <w:t xml:space="preserve">    </w:t>
      </w:r>
      <w:r w:rsidR="00874865">
        <w:rPr>
          <w:rFonts w:eastAsia="Times New Roman" w:cs="Calibri"/>
        </w:rPr>
        <w:t>- P</w:t>
      </w:r>
      <w:r w:rsidR="0077611B">
        <w:rPr>
          <w:rFonts w:eastAsia="Times New Roman" w:cs="Calibri"/>
        </w:rPr>
        <w:t>rezes Zarządu</w:t>
      </w:r>
    </w:p>
    <w:p w14:paraId="00BD1C81" w14:textId="77777777" w:rsidR="0077611B" w:rsidRDefault="00121E92" w:rsidP="0087486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="0077611B" w:rsidRPr="004C1D1E">
        <w:rPr>
          <w:rFonts w:eastAsia="Times New Roman" w:cs="Calibri"/>
        </w:rPr>
        <w:t>- P</w:t>
      </w:r>
      <w:r w:rsidR="0077611B" w:rsidRPr="0035453A">
        <w:rPr>
          <w:rFonts w:eastAsia="Times New Roman" w:cs="Calibri"/>
        </w:rPr>
        <w:t>rokurent</w:t>
      </w:r>
    </w:p>
    <w:p w14:paraId="71FB1EE8" w14:textId="77777777" w:rsidR="0077611B" w:rsidRDefault="0077611B" w:rsidP="00F6237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49DDA444" w14:textId="77777777" w:rsidR="0077611B" w:rsidRPr="0029375D" w:rsidRDefault="00DB1ECF" w:rsidP="00F6237E">
      <w:pPr>
        <w:spacing w:before="120" w:after="120"/>
        <w:jc w:val="both"/>
        <w:rPr>
          <w:rFonts w:cs="Calibri"/>
        </w:rPr>
      </w:pPr>
      <w:r>
        <w:rPr>
          <w:rFonts w:asciiTheme="minorHAnsi" w:hAnsiTheme="minorHAnsi" w:cs="Calibri"/>
          <w:iCs/>
          <w:kern w:val="20"/>
          <w:lang w:eastAsia="pl-PL"/>
        </w:rPr>
        <w:t>…………………………………………………………………………………….., adres: ………………………………………………………</w:t>
      </w:r>
      <w:r w:rsidR="003D5E8F" w:rsidRPr="003D5E8F">
        <w:rPr>
          <w:rFonts w:asciiTheme="minorHAnsi" w:hAnsiTheme="minorHAnsi"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asciiTheme="minorHAnsi" w:hAnsiTheme="minorHAnsi" w:cs="Calibri"/>
          <w:iCs/>
          <w:kern w:val="20"/>
          <w:lang w:eastAsia="pl-PL"/>
        </w:rPr>
        <w:t>z Sąd Rejonowy………………………………….</w:t>
      </w:r>
      <w:r w:rsidR="003D5E8F" w:rsidRPr="003D5E8F">
        <w:rPr>
          <w:rFonts w:asciiTheme="minorHAnsi" w:hAnsiTheme="minorHAnsi" w:cs="Calibri"/>
          <w:iCs/>
          <w:kern w:val="20"/>
          <w:lang w:eastAsia="pl-PL"/>
        </w:rPr>
        <w:t xml:space="preserve">, VIII Wydział Gospodarczy Krajowego Rejestru </w:t>
      </w:r>
      <w:r>
        <w:rPr>
          <w:rFonts w:asciiTheme="minorHAnsi" w:hAnsiTheme="minorHAnsi" w:cs="Calibri"/>
          <w:iCs/>
          <w:kern w:val="20"/>
          <w:lang w:eastAsia="pl-PL"/>
        </w:rPr>
        <w:t>Sądowego, pod numerem KRS ……………..……</w:t>
      </w:r>
      <w:r w:rsidR="003D5E8F" w:rsidRPr="003D5E8F">
        <w:rPr>
          <w:rFonts w:asciiTheme="minorHAnsi" w:hAnsiTheme="minorHAnsi" w:cs="Calibri"/>
          <w:iCs/>
          <w:kern w:val="20"/>
          <w:lang w:eastAsia="pl-PL"/>
        </w:rPr>
        <w:t>, (NIP:</w:t>
      </w:r>
      <w:r>
        <w:rPr>
          <w:rFonts w:asciiTheme="minorHAnsi" w:hAnsiTheme="minorHAnsi" w:cs="Calibri"/>
          <w:iCs/>
          <w:kern w:val="20"/>
          <w:lang w:eastAsia="pl-PL"/>
        </w:rPr>
        <w:t xml:space="preserve"> …………………</w:t>
      </w:r>
      <w:r w:rsidR="003D5E8F" w:rsidRPr="003D5E8F">
        <w:rPr>
          <w:rFonts w:asciiTheme="minorHAnsi" w:hAnsiTheme="minorHAnsi" w:cs="Calibri"/>
          <w:iCs/>
          <w:kern w:val="20"/>
          <w:lang w:eastAsia="pl-PL"/>
        </w:rPr>
        <w:t>),</w:t>
      </w:r>
      <w:r>
        <w:rPr>
          <w:rFonts w:asciiTheme="minorHAnsi" w:hAnsiTheme="minorHAnsi" w:cs="Calibri"/>
          <w:iCs/>
          <w:kern w:val="20"/>
          <w:lang w:eastAsia="pl-PL"/>
        </w:rPr>
        <w:t xml:space="preserve"> kapitał zakładowy ………………………...</w:t>
      </w:r>
      <w:r w:rsidR="003D5E8F" w:rsidRPr="003D5E8F">
        <w:rPr>
          <w:rFonts w:asciiTheme="minorHAnsi" w:hAnsiTheme="minorHAnsi" w:cs="Calibri"/>
          <w:iCs/>
          <w:kern w:val="20"/>
          <w:lang w:eastAsia="pl-PL"/>
        </w:rPr>
        <w:t xml:space="preserve"> PLN reprezentowaną przez</w:t>
      </w:r>
      <w:r w:rsidR="003D5E8F">
        <w:rPr>
          <w:rFonts w:asciiTheme="minorHAnsi" w:hAnsiTheme="minorHAnsi" w:cs="Calibri"/>
          <w:iCs/>
          <w:kern w:val="20"/>
          <w:lang w:eastAsia="pl-PL"/>
        </w:rPr>
        <w:t xml:space="preserve"> </w:t>
      </w:r>
      <w:r w:rsidR="0077611B" w:rsidRPr="0029375D">
        <w:rPr>
          <w:rFonts w:cs="Calibri"/>
        </w:rPr>
        <w:t xml:space="preserve">Zamawiający oraz </w:t>
      </w:r>
      <w:r w:rsidR="00874865">
        <w:rPr>
          <w:rFonts w:cs="Calibri"/>
        </w:rPr>
        <w:t>Dostawc</w:t>
      </w:r>
      <w:r w:rsidR="0077611B">
        <w:rPr>
          <w:rFonts w:cs="Calibri"/>
        </w:rPr>
        <w:t>a</w:t>
      </w:r>
      <w:r w:rsidR="0077611B" w:rsidRPr="0029375D">
        <w:rPr>
          <w:rFonts w:cs="Calibri"/>
        </w:rPr>
        <w:t xml:space="preserve"> będą dalej łącznie zwani „</w:t>
      </w:r>
      <w:r w:rsidR="0077611B" w:rsidRPr="0029375D">
        <w:rPr>
          <w:rFonts w:cs="Calibri"/>
          <w:b/>
        </w:rPr>
        <w:t>Stronami</w:t>
      </w:r>
      <w:r w:rsidR="0077611B" w:rsidRPr="0029375D">
        <w:rPr>
          <w:rFonts w:cs="Calibri"/>
        </w:rPr>
        <w:t>”.</w:t>
      </w:r>
    </w:p>
    <w:p w14:paraId="56F39EFE" w14:textId="77777777" w:rsidR="00DB1ECF" w:rsidRPr="00DB1ECF" w:rsidRDefault="00DB1ECF" w:rsidP="00DB1E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………………………………………………….……………….</w:t>
      </w:r>
    </w:p>
    <w:p w14:paraId="5B274B64" w14:textId="77777777" w:rsidR="00DB1ECF" w:rsidRPr="00DB1ECF" w:rsidRDefault="00DB1ECF" w:rsidP="00DB1E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……………………………………………………………………</w:t>
      </w:r>
    </w:p>
    <w:p w14:paraId="0D84225C" w14:textId="77777777" w:rsidR="002521C8" w:rsidRDefault="002521C8" w:rsidP="0077611B">
      <w:pPr>
        <w:spacing w:after="120"/>
        <w:rPr>
          <w:rFonts w:cs="Calibri"/>
        </w:rPr>
      </w:pPr>
    </w:p>
    <w:p w14:paraId="2126CD89" w14:textId="77777777" w:rsidR="0077611B" w:rsidRPr="0060599E" w:rsidRDefault="0077611B" w:rsidP="0077611B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14:paraId="68A7B764" w14:textId="77777777" w:rsidR="0077611B" w:rsidRPr="0029375D" w:rsidRDefault="00874865" w:rsidP="0077611B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="0077611B"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ę</w:t>
      </w:r>
      <w:r w:rsidR="0077611B" w:rsidRPr="0029375D">
        <w:rPr>
          <w:rFonts w:ascii="Calibri" w:hAnsi="Calibri" w:cs="Calibri"/>
          <w:szCs w:val="22"/>
        </w:rPr>
        <w:t>.</w:t>
      </w:r>
    </w:p>
    <w:p w14:paraId="05336121" w14:textId="77777777" w:rsidR="0077611B" w:rsidRPr="0029375D" w:rsidRDefault="00874865" w:rsidP="0077611B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="0077611B"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 w:rsidR="0077611B">
        <w:rPr>
          <w:rFonts w:ascii="Calibri" w:hAnsi="Calibri" w:cs="Calibri"/>
          <w:sz w:val="22"/>
          <w:szCs w:val="22"/>
        </w:rPr>
        <w:t>dłowo utworzonym, istniejącym i </w:t>
      </w:r>
      <w:r w:rsidR="0077611B"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 xml:space="preserve">y </w:t>
      </w:r>
      <w:r w:rsidR="0077611B"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</w:t>
      </w:r>
      <w:r w:rsidR="00CE034B">
        <w:rPr>
          <w:rFonts w:ascii="Calibri" w:hAnsi="Calibri" w:cs="Calibri"/>
          <w:sz w:val="22"/>
          <w:szCs w:val="22"/>
        </w:rPr>
        <w:t xml:space="preserve"> oświadcza i zapewnia, że posiada </w:t>
      </w:r>
      <w:r>
        <w:rPr>
          <w:rFonts w:ascii="Calibri" w:hAnsi="Calibri" w:cs="Calibri"/>
          <w:sz w:val="22"/>
          <w:szCs w:val="22"/>
        </w:rPr>
        <w:t>wiedzę i </w:t>
      </w:r>
      <w:r w:rsidR="0077611B"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 w:rsidR="0077611B">
        <w:rPr>
          <w:rFonts w:ascii="Calibri" w:hAnsi="Calibri" w:cs="Calibri"/>
          <w:sz w:val="22"/>
          <w:szCs w:val="22"/>
        </w:rPr>
        <w:t xml:space="preserve">wierze zobowiązań wynikających </w:t>
      </w:r>
      <w:r w:rsidR="0077611B" w:rsidRPr="0029375D">
        <w:rPr>
          <w:rFonts w:ascii="Calibri" w:hAnsi="Calibri" w:cs="Calibri"/>
          <w:sz w:val="22"/>
          <w:szCs w:val="22"/>
        </w:rPr>
        <w:t>z Umowy.</w:t>
      </w:r>
    </w:p>
    <w:p w14:paraId="1F21F4C0" w14:textId="77777777" w:rsidR="000A3D7E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74B72158" w14:textId="77777777" w:rsidR="00834E90" w:rsidRPr="00785B95" w:rsidRDefault="00834E90" w:rsidP="007C425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cs="Calibri"/>
        </w:rPr>
      </w:pPr>
      <w:r w:rsidRPr="00D6230C">
        <w:rPr>
          <w:rFonts w:ascii="Calibri" w:hAnsi="Calibri" w:cs="Calibri"/>
          <w:szCs w:val="22"/>
        </w:rPr>
        <w:t xml:space="preserve">Ogólne Warunki Zakupu Towarów Zamawiającego w wersji DZ/3/2017 z dnia 11 kwietnia 2017r. („OWZT”), znajdujące się na stronie internetowej Zamawiającego </w:t>
      </w:r>
      <w:hyperlink r:id="rId7" w:history="1">
        <w:r w:rsidRPr="007C4255">
          <w:rPr>
            <w:rStyle w:val="Hipercze"/>
            <w:sz w:val="20"/>
          </w:rPr>
          <w:t>https://www.enea.pl/polaniec/dokumenty/owzt_enea-polaniec-s.a.2017-04-11.pdf?t=1522930214</w:t>
        </w:r>
      </w:hyperlink>
      <w:r>
        <w:t xml:space="preserve"> </w:t>
      </w:r>
      <w:r w:rsidRPr="00D6230C">
        <w:rPr>
          <w:rFonts w:cs="Arial"/>
        </w:rPr>
        <w:t xml:space="preserve"> </w:t>
      </w:r>
      <w:r w:rsidRPr="007C4255">
        <w:rPr>
          <w:rFonts w:ascii="Calibri" w:hAnsi="Calibri" w:cs="Calibri"/>
          <w:szCs w:val="22"/>
        </w:rPr>
        <w:t>stanowią integralną część Umowy. Dostawca oświadcza, iż zapoznał się z OWZT oraz że akceptuje ich brzmienie. W przypadku rozbieżności między zapisami Umowy a OWZT, pierwszeństwo mają zapisy Umowy, zaś w pozostałym zakresie obowiązują OWZT.</w:t>
      </w:r>
    </w:p>
    <w:p w14:paraId="308724A1" w14:textId="77777777" w:rsidR="00A20465" w:rsidRDefault="00A20465" w:rsidP="0077611B">
      <w:pPr>
        <w:spacing w:before="120" w:after="120"/>
        <w:rPr>
          <w:rFonts w:cs="Calibri"/>
          <w:b/>
        </w:rPr>
        <w:sectPr w:rsidR="00A20465" w:rsidSect="002521C8">
          <w:pgSz w:w="11906" w:h="16838"/>
          <w:pgMar w:top="851" w:right="851" w:bottom="851" w:left="1418" w:header="568" w:footer="709" w:gutter="0"/>
          <w:cols w:space="708"/>
          <w:docGrid w:linePitch="360"/>
        </w:sectPr>
      </w:pPr>
    </w:p>
    <w:p w14:paraId="4B951179" w14:textId="77777777" w:rsidR="0077611B" w:rsidRDefault="0077611B" w:rsidP="0077611B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14:paraId="30CC38C2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PRZEDMIOT UMOWY</w:t>
      </w:r>
    </w:p>
    <w:p w14:paraId="25AA303D" w14:textId="77777777" w:rsidR="001A291D" w:rsidRPr="007C4255" w:rsidRDefault="0077611B" w:rsidP="007C4255">
      <w:pPr>
        <w:pStyle w:val="Nagwek2"/>
        <w:numPr>
          <w:ilvl w:val="1"/>
          <w:numId w:val="8"/>
        </w:numPr>
        <w:rPr>
          <w:rFonts w:ascii="Calibri" w:hAnsi="Calibri"/>
          <w:sz w:val="22"/>
          <w:szCs w:val="22"/>
          <w:lang w:val="pl-PL"/>
        </w:rPr>
      </w:pPr>
      <w:r w:rsidRPr="00DB1ECF">
        <w:rPr>
          <w:rFonts w:ascii="Calibri" w:hAnsi="Calibri" w:cs="Calibri"/>
          <w:sz w:val="22"/>
          <w:szCs w:val="22"/>
          <w:lang w:val="pl-PL"/>
        </w:rPr>
        <w:t xml:space="preserve">Zamawiający zamawia, a </w:t>
      </w:r>
      <w:r w:rsidR="00F6237E" w:rsidRPr="00DB1ECF">
        <w:rPr>
          <w:rFonts w:ascii="Calibri" w:hAnsi="Calibri" w:cs="Calibri"/>
          <w:sz w:val="22"/>
          <w:szCs w:val="22"/>
          <w:lang w:val="pl-PL"/>
        </w:rPr>
        <w:t>Dostawc</w:t>
      </w:r>
      <w:r w:rsidRPr="00DB1ECF">
        <w:rPr>
          <w:rFonts w:ascii="Calibri" w:hAnsi="Calibri" w:cs="Calibri"/>
          <w:sz w:val="22"/>
          <w:szCs w:val="22"/>
          <w:lang w:val="pl-PL"/>
        </w:rPr>
        <w:t xml:space="preserve">a przyjmuje </w:t>
      </w:r>
      <w:r w:rsidR="00406CDE" w:rsidRPr="00DB1ECF">
        <w:rPr>
          <w:rFonts w:ascii="Calibri" w:hAnsi="Calibri" w:cs="Calibri"/>
          <w:sz w:val="22"/>
          <w:szCs w:val="22"/>
          <w:lang w:val="pl-PL"/>
        </w:rPr>
        <w:t>do realizacji</w:t>
      </w:r>
      <w:r w:rsidR="000A3D7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6230C">
        <w:rPr>
          <w:rFonts w:ascii="Calibri" w:hAnsi="Calibri" w:cs="Calibri"/>
          <w:sz w:val="22"/>
          <w:szCs w:val="22"/>
          <w:lang w:val="pl-PL"/>
        </w:rPr>
        <w:t xml:space="preserve">dostawę </w:t>
      </w:r>
      <w:r w:rsidR="00DB1ECF" w:rsidRPr="00D6230C">
        <w:rPr>
          <w:rFonts w:asciiTheme="minorHAnsi" w:hAnsiTheme="minorHAnsi" w:cstheme="minorHAnsi"/>
          <w:sz w:val="22"/>
          <w:szCs w:val="22"/>
          <w:lang w:val="pl-PL"/>
        </w:rPr>
        <w:t>EKODISEL ULTRA B 6,8 w</w:t>
      </w:r>
      <w:r w:rsidR="000A3D7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B1ECF" w:rsidRPr="00D6230C">
        <w:rPr>
          <w:rFonts w:asciiTheme="minorHAnsi" w:hAnsiTheme="minorHAnsi" w:cstheme="minorHAnsi"/>
          <w:sz w:val="22"/>
          <w:szCs w:val="22"/>
          <w:lang w:val="pl-PL"/>
        </w:rPr>
        <w:t>prognoz</w:t>
      </w:r>
      <w:r w:rsidR="000A3D7E" w:rsidRPr="00D6230C">
        <w:rPr>
          <w:rFonts w:asciiTheme="minorHAnsi" w:hAnsiTheme="minorHAnsi" w:cstheme="minorHAnsi"/>
          <w:sz w:val="22"/>
          <w:szCs w:val="22"/>
          <w:lang w:val="pl-PL"/>
        </w:rPr>
        <w:t>owanej całkowitej ilości: 6.800 l</w:t>
      </w:r>
      <w:r w:rsidR="00DB1ECF" w:rsidRPr="00D6230C">
        <w:rPr>
          <w:rFonts w:asciiTheme="minorHAnsi" w:hAnsiTheme="minorHAnsi" w:cstheme="minorHAnsi"/>
          <w:sz w:val="22"/>
          <w:szCs w:val="22"/>
          <w:lang w:val="pl-PL"/>
        </w:rPr>
        <w:t xml:space="preserve"> bezpośrednio do</w:t>
      </w:r>
      <w:r w:rsidR="001A291D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0D094BC3" w14:textId="77777777" w:rsidR="001A291D" w:rsidRPr="007C4255" w:rsidRDefault="00DB1ECF" w:rsidP="00C25758">
      <w:pPr>
        <w:pStyle w:val="Nagwek2"/>
        <w:numPr>
          <w:ilvl w:val="2"/>
          <w:numId w:val="8"/>
        </w:numPr>
        <w:rPr>
          <w:rFonts w:ascii="Calibri" w:hAnsi="Calibri"/>
          <w:sz w:val="22"/>
          <w:szCs w:val="22"/>
          <w:lang w:val="pl-PL"/>
        </w:rPr>
      </w:pPr>
      <w:r w:rsidRPr="00D6230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6230C">
        <w:rPr>
          <w:rFonts w:asciiTheme="minorHAnsi" w:hAnsiTheme="minorHAnsi" w:cstheme="minorHAnsi"/>
          <w:sz w:val="22"/>
          <w:szCs w:val="22"/>
          <w:lang w:val="pl-PL"/>
        </w:rPr>
        <w:t xml:space="preserve">pomp p.poż </w:t>
      </w:r>
      <w:r w:rsidR="00D6230C" w:rsidRPr="00D6230C">
        <w:rPr>
          <w:rFonts w:asciiTheme="minorHAnsi" w:hAnsiTheme="minorHAnsi" w:cstheme="minorHAnsi"/>
          <w:sz w:val="22"/>
          <w:szCs w:val="22"/>
          <w:lang w:val="pl-PL"/>
        </w:rPr>
        <w:t>na bloku energetycznym nr</w:t>
      </w:r>
      <w:r w:rsidR="00D6230C">
        <w:rPr>
          <w:rFonts w:asciiTheme="minorHAnsi" w:hAnsiTheme="minorHAnsi" w:cstheme="minorHAnsi"/>
          <w:sz w:val="22"/>
          <w:szCs w:val="22"/>
          <w:lang w:val="pl-PL"/>
        </w:rPr>
        <w:t xml:space="preserve"> 9</w:t>
      </w:r>
      <w:r w:rsidR="001A291D">
        <w:rPr>
          <w:rFonts w:asciiTheme="minorHAnsi" w:hAnsiTheme="minorHAnsi" w:cstheme="minorHAnsi"/>
          <w:sz w:val="22"/>
          <w:szCs w:val="22"/>
          <w:lang w:val="pl-PL"/>
        </w:rPr>
        <w:t>;</w:t>
      </w:r>
      <w:r w:rsidR="00D6230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8AC22C6" w14:textId="77777777" w:rsidR="001A291D" w:rsidRPr="007C4255" w:rsidRDefault="00DB1ECF" w:rsidP="00C25758">
      <w:pPr>
        <w:pStyle w:val="Nagwek2"/>
        <w:numPr>
          <w:ilvl w:val="2"/>
          <w:numId w:val="8"/>
        </w:numPr>
        <w:rPr>
          <w:rFonts w:ascii="Calibri" w:hAnsi="Calibri"/>
          <w:sz w:val="22"/>
          <w:szCs w:val="22"/>
          <w:lang w:val="pl-PL"/>
        </w:rPr>
      </w:pPr>
      <w:r w:rsidRPr="00D6230C">
        <w:rPr>
          <w:rFonts w:asciiTheme="minorHAnsi" w:hAnsiTheme="minorHAnsi" w:cstheme="minorHAnsi"/>
          <w:sz w:val="22"/>
          <w:szCs w:val="22"/>
          <w:lang w:val="pl-PL"/>
        </w:rPr>
        <w:t xml:space="preserve">agregatów prądotwórczych znajdujących się </w:t>
      </w:r>
      <w:r w:rsidR="00785B95">
        <w:rPr>
          <w:rFonts w:asciiTheme="minorHAnsi" w:hAnsiTheme="minorHAnsi" w:cstheme="minorHAnsi"/>
          <w:sz w:val="22"/>
          <w:szCs w:val="22"/>
          <w:lang w:val="pl-PL"/>
        </w:rPr>
        <w:t>pod wiatą przy Mazutowni</w:t>
      </w:r>
      <w:r w:rsidR="00DA3D49">
        <w:rPr>
          <w:rFonts w:asciiTheme="minorHAnsi" w:hAnsiTheme="minorHAnsi" w:cstheme="minorHAnsi"/>
          <w:sz w:val="22"/>
          <w:szCs w:val="22"/>
          <w:lang w:val="pl-PL"/>
        </w:rPr>
        <w:t>;</w:t>
      </w:r>
      <w:r w:rsidR="00785B9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EBEE2D7" w14:textId="77777777" w:rsidR="001A291D" w:rsidRPr="007C4255" w:rsidRDefault="001A291D" w:rsidP="00C25758">
      <w:pPr>
        <w:pStyle w:val="Nagwek2"/>
        <w:numPr>
          <w:ilvl w:val="2"/>
          <w:numId w:val="8"/>
        </w:numPr>
        <w:rPr>
          <w:rFonts w:ascii="Calibri" w:hAnsi="Calibr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oraz magazynu przeciwpowodziowego;</w:t>
      </w:r>
    </w:p>
    <w:p w14:paraId="3C1134F0" w14:textId="77777777" w:rsidR="0077611B" w:rsidRPr="00D6230C" w:rsidRDefault="000A3D7E" w:rsidP="007C4255">
      <w:pPr>
        <w:pStyle w:val="Nagwek2"/>
        <w:numPr>
          <w:ilvl w:val="0"/>
          <w:numId w:val="0"/>
        </w:numPr>
        <w:ind w:left="1224"/>
        <w:rPr>
          <w:rFonts w:ascii="Calibri" w:hAnsi="Calibri"/>
          <w:sz w:val="22"/>
          <w:szCs w:val="22"/>
          <w:lang w:val="pl-PL"/>
        </w:rPr>
      </w:pPr>
      <w:r w:rsidRPr="00D6230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B1ECF" w:rsidRPr="00D6230C">
        <w:rPr>
          <w:rFonts w:asciiTheme="minorHAnsi" w:hAnsiTheme="minorHAnsi" w:cstheme="minorHAnsi"/>
          <w:sz w:val="22"/>
          <w:szCs w:val="22"/>
          <w:lang w:val="pl-PL"/>
        </w:rPr>
        <w:t>w Elektrowni Zamawiającego w Zawadzie</w:t>
      </w:r>
      <w:r w:rsidR="00DB1ECF" w:rsidRPr="00D6230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7611B" w:rsidRPr="00D6230C">
        <w:rPr>
          <w:rFonts w:ascii="Calibri" w:hAnsi="Calibri" w:cs="Calibri"/>
          <w:sz w:val="22"/>
          <w:szCs w:val="22"/>
          <w:lang w:val="pl-PL"/>
        </w:rPr>
        <w:t>(dalej: „Towar”)</w:t>
      </w:r>
      <w:r w:rsidR="0077611B" w:rsidRPr="00D6230C">
        <w:rPr>
          <w:rFonts w:ascii="Calibri" w:hAnsi="Calibri"/>
          <w:sz w:val="22"/>
          <w:szCs w:val="22"/>
          <w:lang w:val="pl-PL"/>
        </w:rPr>
        <w:t>, w okresie</w:t>
      </w:r>
      <w:r w:rsidR="0005686E" w:rsidRPr="00D6230C">
        <w:rPr>
          <w:rFonts w:ascii="Calibri" w:hAnsi="Calibri"/>
          <w:sz w:val="22"/>
          <w:szCs w:val="22"/>
          <w:lang w:val="pl-PL"/>
        </w:rPr>
        <w:t xml:space="preserve"> obowiązywania </w:t>
      </w:r>
      <w:r w:rsidR="0077611B" w:rsidRPr="00D6230C">
        <w:rPr>
          <w:rFonts w:ascii="Calibri" w:hAnsi="Calibri"/>
          <w:sz w:val="22"/>
          <w:szCs w:val="22"/>
          <w:lang w:val="pl-PL"/>
        </w:rPr>
        <w:t xml:space="preserve"> Umowy. </w:t>
      </w:r>
    </w:p>
    <w:p w14:paraId="7B28A510" w14:textId="151D1E33" w:rsidR="001A291D" w:rsidRPr="007C4255" w:rsidRDefault="00DB1ECF" w:rsidP="004C4B22">
      <w:pPr>
        <w:pStyle w:val="Nagwek2"/>
        <w:numPr>
          <w:ilvl w:val="1"/>
          <w:numId w:val="8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</w:t>
      </w:r>
      <w:r w:rsidR="00C25FCD" w:rsidRPr="0089508F">
        <w:rPr>
          <w:rFonts w:ascii="Calibri" w:hAnsi="Calibri" w:cs="Calibri"/>
          <w:sz w:val="22"/>
          <w:szCs w:val="22"/>
          <w:lang w:val="pl-PL"/>
        </w:rPr>
        <w:t>zczegółowe parametry techniczne Towaru</w:t>
      </w:r>
      <w:r w:rsidR="001A291D">
        <w:rPr>
          <w:rFonts w:ascii="Calibri" w:hAnsi="Calibri" w:cs="Calibri"/>
          <w:sz w:val="22"/>
          <w:szCs w:val="22"/>
          <w:lang w:val="pl-PL"/>
        </w:rPr>
        <w:t>:</w:t>
      </w:r>
      <w:r w:rsidR="00C25FCD" w:rsidRPr="0089508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A291D" w:rsidRPr="007C4255">
        <w:rPr>
          <w:rFonts w:ascii="Calibri" w:hAnsi="Calibri" w:cs="Calibri"/>
          <w:sz w:val="22"/>
          <w:szCs w:val="22"/>
          <w:lang w:val="pl-PL"/>
        </w:rPr>
        <w:t>dostarczony olej będzie spełniać wymogi -</w:t>
      </w:r>
      <w:r w:rsidR="001A291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A291D" w:rsidRPr="007C4255">
        <w:rPr>
          <w:rFonts w:ascii="Calibri" w:hAnsi="Calibri" w:cs="Calibri"/>
          <w:sz w:val="22"/>
          <w:szCs w:val="22"/>
          <w:lang w:val="pl-PL"/>
        </w:rPr>
        <w:t>Normy Zakładowej producenta oraz wymagania określone w rozporządzen</w:t>
      </w:r>
      <w:r w:rsidR="001A291D" w:rsidRPr="00C25758">
        <w:rPr>
          <w:rFonts w:ascii="Calibri" w:hAnsi="Calibri" w:cs="Calibri"/>
          <w:sz w:val="22"/>
          <w:szCs w:val="22"/>
          <w:lang w:val="pl-PL"/>
        </w:rPr>
        <w:t xml:space="preserve">iu Ministra </w:t>
      </w:r>
      <w:r w:rsidR="004C4B22" w:rsidRPr="004C4B22">
        <w:rPr>
          <w:rFonts w:ascii="Calibri" w:hAnsi="Calibri" w:cs="Calibri"/>
          <w:sz w:val="22"/>
          <w:szCs w:val="22"/>
          <w:lang w:val="pl-PL"/>
        </w:rPr>
        <w:t>z dnia 9 października 2015 r. w sprawie wymagań jakościowych dla paliw ciekłych</w:t>
      </w:r>
      <w:r w:rsidR="004C4B22" w:rsidRPr="004C4B22" w:rsidDel="004C4B2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A291D" w:rsidRPr="007C4255">
        <w:rPr>
          <w:rFonts w:ascii="Calibri" w:hAnsi="Calibri" w:cs="Calibri"/>
          <w:sz w:val="22"/>
          <w:szCs w:val="22"/>
          <w:lang w:val="pl-PL"/>
        </w:rPr>
        <w:t xml:space="preserve"> (tekst jedn. </w:t>
      </w:r>
      <w:r w:rsidR="004C4B22" w:rsidRPr="004C4B22">
        <w:rPr>
          <w:rFonts w:ascii="Calibri" w:hAnsi="Calibri" w:cs="Calibri"/>
          <w:sz w:val="22"/>
          <w:szCs w:val="22"/>
          <w:lang w:val="pl-PL"/>
        </w:rPr>
        <w:t>Dz.U.2015.1680</w:t>
      </w:r>
      <w:r w:rsidR="004C4B22" w:rsidRPr="004C4B22" w:rsidDel="004C4B2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A291D" w:rsidRPr="007C4255">
        <w:rPr>
          <w:rFonts w:ascii="Calibri" w:hAnsi="Calibri" w:cs="Calibri"/>
          <w:sz w:val="22"/>
          <w:szCs w:val="22"/>
          <w:lang w:val="pl-PL"/>
        </w:rPr>
        <w:t>) dla tego typu materiałów, potwierdzone stosownym świadectwem.</w:t>
      </w:r>
    </w:p>
    <w:p w14:paraId="61515AC2" w14:textId="77777777" w:rsidR="001A291D" w:rsidRPr="007C4255" w:rsidRDefault="001A291D" w:rsidP="00C25FCD">
      <w:pPr>
        <w:pStyle w:val="Nagwek2"/>
        <w:numPr>
          <w:ilvl w:val="1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F472CD">
        <w:rPr>
          <w:rFonts w:asciiTheme="minorHAnsi" w:hAnsiTheme="minorHAnsi" w:cstheme="minorHAnsi"/>
          <w:sz w:val="22"/>
          <w:szCs w:val="22"/>
          <w:lang w:val="pl-PL"/>
        </w:rPr>
        <w:t>Rzeczywista ilość  dostaw będzie ustalon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472CD">
        <w:rPr>
          <w:rFonts w:asciiTheme="minorHAnsi" w:hAnsiTheme="minorHAnsi" w:cstheme="minorHAnsi"/>
          <w:sz w:val="22"/>
          <w:szCs w:val="22"/>
          <w:lang w:val="pl-PL"/>
        </w:rPr>
        <w:t xml:space="preserve"> każdorazowo z Zamawiającym</w:t>
      </w:r>
      <w:r w:rsidRPr="001A291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DB1ECF">
        <w:rPr>
          <w:rFonts w:asciiTheme="minorHAnsi" w:hAnsiTheme="minorHAnsi" w:cs="Arial"/>
          <w:sz w:val="22"/>
          <w:szCs w:val="22"/>
          <w:lang w:val="pl-PL"/>
        </w:rPr>
        <w:t>i wynikać będzie ze składanych przez niego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odrębnych </w:t>
      </w:r>
      <w:r w:rsidRPr="00DB1ECF">
        <w:rPr>
          <w:rFonts w:asciiTheme="minorHAnsi" w:hAnsiTheme="minorHAnsi" w:cs="Arial"/>
          <w:sz w:val="22"/>
          <w:szCs w:val="22"/>
          <w:lang w:val="pl-PL"/>
        </w:rPr>
        <w:t xml:space="preserve"> zamówień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telefonicznych lub mailowych</w:t>
      </w:r>
      <w:r w:rsidRPr="00F472C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0913BFBD" w14:textId="77777777" w:rsidR="00C25FCD" w:rsidRDefault="001A291D" w:rsidP="00C25FCD">
      <w:pPr>
        <w:pStyle w:val="Nagwek2"/>
        <w:numPr>
          <w:ilvl w:val="1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F472CD">
        <w:rPr>
          <w:rFonts w:asciiTheme="minorHAnsi" w:hAnsiTheme="minorHAnsi" w:cstheme="minorHAnsi"/>
          <w:sz w:val="22"/>
          <w:szCs w:val="22"/>
          <w:lang w:val="pl-PL"/>
        </w:rPr>
        <w:t>Dostarczony olej będzie odbierany przez Zamawiającego na podstawie dokumentu dostawy, podpisanego przez upoważnionych przedstawicieli Stron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5AF616B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89508F">
        <w:rPr>
          <w:rFonts w:ascii="Calibri" w:hAnsi="Calibri" w:cs="Calibri"/>
          <w:sz w:val="22"/>
          <w:szCs w:val="22"/>
          <w:lang w:val="pl-PL"/>
        </w:rPr>
        <w:t>termin wykonania</w:t>
      </w:r>
    </w:p>
    <w:p w14:paraId="443922B5" w14:textId="77777777" w:rsidR="0077611B" w:rsidRPr="00DB1EC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DB1ECF">
        <w:rPr>
          <w:rFonts w:ascii="Calibri" w:hAnsi="Calibri" w:cs="Calibri"/>
          <w:sz w:val="22"/>
          <w:szCs w:val="22"/>
          <w:lang w:val="pl-PL"/>
        </w:rPr>
        <w:t>Strony ustalają termin obowiązywania Umowy:</w:t>
      </w:r>
      <w:r w:rsidR="00406CDE" w:rsidRPr="00DB1ECF">
        <w:rPr>
          <w:rFonts w:ascii="Calibri" w:hAnsi="Calibri" w:cs="Calibri"/>
          <w:sz w:val="22"/>
          <w:szCs w:val="22"/>
          <w:lang w:val="pl-PL"/>
        </w:rPr>
        <w:t xml:space="preserve"> od dnia zawarcia </w:t>
      </w:r>
      <w:r w:rsidRPr="00DB1ECF">
        <w:rPr>
          <w:rFonts w:ascii="Calibri" w:hAnsi="Calibri" w:cs="Calibri"/>
          <w:sz w:val="22"/>
          <w:szCs w:val="22"/>
          <w:lang w:val="pl-PL"/>
        </w:rPr>
        <w:t xml:space="preserve"> do dnia</w:t>
      </w:r>
      <w:r w:rsidR="00C70D88" w:rsidRPr="00DB1ECF">
        <w:rPr>
          <w:rFonts w:ascii="Calibri" w:hAnsi="Calibri" w:cs="Calibri"/>
          <w:sz w:val="22"/>
          <w:szCs w:val="22"/>
          <w:lang w:val="pl-PL"/>
        </w:rPr>
        <w:t xml:space="preserve"> 31 grudnia </w:t>
      </w:r>
      <w:r w:rsidRPr="00DB1ECF">
        <w:rPr>
          <w:rFonts w:ascii="Calibri" w:hAnsi="Calibri" w:cs="Calibri"/>
          <w:sz w:val="22"/>
          <w:szCs w:val="22"/>
          <w:lang w:val="pl-PL"/>
        </w:rPr>
        <w:t>201</w:t>
      </w:r>
      <w:r w:rsidR="00C70D88" w:rsidRPr="00DB1ECF">
        <w:rPr>
          <w:rFonts w:ascii="Calibri" w:hAnsi="Calibri" w:cs="Calibri"/>
          <w:sz w:val="22"/>
          <w:szCs w:val="22"/>
          <w:lang w:val="pl-PL"/>
        </w:rPr>
        <w:t>8</w:t>
      </w:r>
      <w:r w:rsidRPr="00DB1ECF">
        <w:rPr>
          <w:rFonts w:ascii="Calibri" w:hAnsi="Calibri" w:cs="Calibri"/>
          <w:sz w:val="22"/>
          <w:szCs w:val="22"/>
          <w:lang w:val="pl-PL"/>
        </w:rPr>
        <w:t>r.</w:t>
      </w:r>
    </w:p>
    <w:p w14:paraId="5EF5559D" w14:textId="77777777" w:rsidR="00406CDE" w:rsidRPr="00DB1ECF" w:rsidRDefault="001A291D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Terminy poszczególnych </w:t>
      </w:r>
      <w:r w:rsidR="00DB1ECF" w:rsidRPr="00DB1ECF">
        <w:rPr>
          <w:rFonts w:asciiTheme="minorHAnsi" w:hAnsiTheme="minorHAnsi" w:cs="Arial"/>
          <w:sz w:val="22"/>
          <w:szCs w:val="22"/>
          <w:lang w:val="pl-PL"/>
        </w:rPr>
        <w:t xml:space="preserve">dostaw </w:t>
      </w:r>
      <w:r w:rsidR="004E071C">
        <w:rPr>
          <w:rFonts w:asciiTheme="minorHAnsi" w:hAnsiTheme="minorHAnsi" w:cs="Arial"/>
          <w:sz w:val="22"/>
          <w:szCs w:val="22"/>
          <w:lang w:val="pl-PL"/>
        </w:rPr>
        <w:t xml:space="preserve">określone będą w zamówieniach składanych zgodnie z procedurą określoną w pkt 1.3. </w:t>
      </w:r>
    </w:p>
    <w:p w14:paraId="04E25C67" w14:textId="77777777" w:rsidR="004E071C" w:rsidRPr="007C4255" w:rsidRDefault="004C4B22" w:rsidP="007C4255">
      <w:pPr>
        <w:pStyle w:val="Nagwek2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Niezależnie od przypadków wskazanych w OWZT </w:t>
      </w:r>
      <w:r w:rsidR="0077611B" w:rsidRPr="007C4255">
        <w:rPr>
          <w:rFonts w:asciiTheme="minorHAnsi" w:hAnsiTheme="minorHAnsi" w:cs="Arial"/>
          <w:sz w:val="22"/>
          <w:szCs w:val="22"/>
          <w:lang w:val="pl-PL"/>
        </w:rPr>
        <w:t>Zamawiający ma prawo odstąpić od Umow</w:t>
      </w:r>
      <w:r w:rsidR="00C04747" w:rsidRPr="007C4255">
        <w:rPr>
          <w:rFonts w:asciiTheme="minorHAnsi" w:hAnsiTheme="minorHAnsi" w:cs="Arial"/>
          <w:sz w:val="22"/>
          <w:szCs w:val="22"/>
          <w:lang w:val="pl-PL"/>
        </w:rPr>
        <w:t>y</w:t>
      </w:r>
      <w:r w:rsidR="0077611B" w:rsidRPr="007C4255">
        <w:rPr>
          <w:rFonts w:asciiTheme="minorHAnsi" w:hAnsiTheme="minorHAnsi" w:cs="Arial"/>
          <w:sz w:val="22"/>
          <w:szCs w:val="22"/>
          <w:lang w:val="pl-PL"/>
        </w:rPr>
        <w:t xml:space="preserve"> z zachowaniem 1- miesięcznego okresu wypowiedzenia ze skutkiem na koniec miesiąca kalendarzowego w przypadku naruszenia przez </w:t>
      </w:r>
      <w:r w:rsidR="00F6237E" w:rsidRPr="007C4255">
        <w:rPr>
          <w:rFonts w:asciiTheme="minorHAnsi" w:hAnsiTheme="minorHAnsi" w:cs="Arial"/>
          <w:sz w:val="22"/>
          <w:szCs w:val="22"/>
          <w:lang w:val="pl-PL"/>
        </w:rPr>
        <w:t>Dostawc</w:t>
      </w:r>
      <w:r w:rsidR="0077611B" w:rsidRPr="007C4255">
        <w:rPr>
          <w:rFonts w:asciiTheme="minorHAnsi" w:hAnsiTheme="minorHAnsi" w:cs="Arial"/>
          <w:sz w:val="22"/>
          <w:szCs w:val="22"/>
          <w:lang w:val="pl-PL"/>
        </w:rPr>
        <w:t>ę postanowień Umowy, w szczególności</w:t>
      </w:r>
      <w:r w:rsidR="004E071C" w:rsidRPr="007C4255">
        <w:rPr>
          <w:rFonts w:asciiTheme="minorHAnsi" w:hAnsiTheme="minorHAnsi" w:cs="Arial"/>
          <w:sz w:val="22"/>
          <w:szCs w:val="22"/>
          <w:lang w:val="pl-PL"/>
        </w:rPr>
        <w:t xml:space="preserve"> w razie dostaw Towaru niezgodnego z parametrami określonymi w Umowie, w przypadku, jeżeli wyniki trzech kolejnych analiz chemicznych prób reprezentatywnych pobranych z dostarczonych partii Towaru odbiegać będą na niekorzyść Zamawiającego od wymaganych parametrów określonych w pkt.1.2.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Prawo odstąpienie wskazane w Umowie oraz OWZT może być wykonane w terminie 60 dni od dnia zaistnienia przyczyny odstąpienia. </w:t>
      </w:r>
    </w:p>
    <w:p w14:paraId="7AFF9243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MIEJSCE DOSTAWY</w:t>
      </w:r>
    </w:p>
    <w:p w14:paraId="399B130B" w14:textId="77777777"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uzgadniają, że miejscem dostawy Towaru</w:t>
      </w:r>
      <w:r w:rsidR="00EC7A7D">
        <w:rPr>
          <w:rFonts w:ascii="Calibri" w:hAnsi="Calibri" w:cs="Calibri"/>
          <w:sz w:val="22"/>
          <w:szCs w:val="22"/>
          <w:lang w:val="pl-PL"/>
        </w:rPr>
        <w:t xml:space="preserve"> będzie</w:t>
      </w:r>
      <w:r>
        <w:rPr>
          <w:rFonts w:ascii="Calibri" w:hAnsi="Calibri" w:cs="Calibri"/>
          <w:sz w:val="22"/>
          <w:szCs w:val="22"/>
          <w:lang w:val="pl-PL"/>
        </w:rPr>
        <w:t>:</w:t>
      </w:r>
      <w:r w:rsidR="00DB1ECF">
        <w:rPr>
          <w:rFonts w:ascii="Calibri" w:hAnsi="Calibri" w:cs="Calibri"/>
          <w:sz w:val="22"/>
          <w:szCs w:val="22"/>
          <w:lang w:val="pl-PL"/>
        </w:rPr>
        <w:t xml:space="preserve"> bezpośrednia dostawa do agregatów </w:t>
      </w:r>
      <w:r w:rsidR="00785B95">
        <w:rPr>
          <w:rFonts w:asciiTheme="minorHAnsi" w:hAnsiTheme="minorHAnsi" w:cstheme="minorHAnsi"/>
          <w:sz w:val="22"/>
          <w:szCs w:val="22"/>
          <w:lang w:val="pl-PL"/>
        </w:rPr>
        <w:t xml:space="preserve">pomp p.poż </w:t>
      </w:r>
      <w:r w:rsidR="00785B95" w:rsidRPr="00D6230C">
        <w:rPr>
          <w:rFonts w:asciiTheme="minorHAnsi" w:hAnsiTheme="minorHAnsi" w:cstheme="minorHAnsi"/>
          <w:sz w:val="22"/>
          <w:szCs w:val="22"/>
          <w:lang w:val="pl-PL"/>
        </w:rPr>
        <w:t>na bloku energetycznym nr</w:t>
      </w:r>
      <w:r w:rsidR="00785B95">
        <w:rPr>
          <w:rFonts w:asciiTheme="minorHAnsi" w:hAnsiTheme="minorHAnsi" w:cstheme="minorHAnsi"/>
          <w:sz w:val="22"/>
          <w:szCs w:val="22"/>
          <w:lang w:val="pl-PL"/>
        </w:rPr>
        <w:t xml:space="preserve"> 9 i </w:t>
      </w:r>
      <w:r w:rsidR="00785B95" w:rsidRPr="00D6230C">
        <w:rPr>
          <w:rFonts w:asciiTheme="minorHAnsi" w:hAnsiTheme="minorHAnsi" w:cstheme="minorHAnsi"/>
          <w:sz w:val="22"/>
          <w:szCs w:val="22"/>
          <w:lang w:val="pl-PL"/>
        </w:rPr>
        <w:t xml:space="preserve">agregatów prądotwórczych znajdujących się </w:t>
      </w:r>
      <w:r w:rsidR="00785B95">
        <w:rPr>
          <w:rFonts w:asciiTheme="minorHAnsi" w:hAnsiTheme="minorHAnsi" w:cstheme="minorHAnsi"/>
          <w:sz w:val="22"/>
          <w:szCs w:val="22"/>
          <w:lang w:val="pl-PL"/>
        </w:rPr>
        <w:t xml:space="preserve">pod wiatą przy Mazutowni </w:t>
      </w:r>
      <w:r w:rsidR="00EC7A7D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406CDE">
        <w:rPr>
          <w:rFonts w:ascii="Calibri" w:hAnsi="Calibri" w:cs="Calibri"/>
          <w:sz w:val="22"/>
          <w:szCs w:val="22"/>
          <w:lang w:val="pl-PL"/>
        </w:rPr>
        <w:t>Zawada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26, 28-230 Połaniec</w:t>
      </w:r>
      <w:r w:rsidR="00DB1ECF">
        <w:rPr>
          <w:rFonts w:ascii="Calibri" w:hAnsi="Calibri" w:cs="Calibri"/>
          <w:sz w:val="22"/>
          <w:szCs w:val="22"/>
          <w:lang w:val="pl-PL"/>
        </w:rPr>
        <w:t>.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D366CD5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CENA I WARUNKI PŁATNOŚCI</w:t>
      </w:r>
    </w:p>
    <w:p w14:paraId="7BF9E711" w14:textId="77777777" w:rsidR="00DB1ECF" w:rsidRDefault="0077611B" w:rsidP="00DB1ECF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 tytułu należytego wykonania Umowy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>, Zamawiający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zobowiązuje się do zapłaty cen</w:t>
      </w:r>
      <w:r w:rsidR="0005686E"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(dalej: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Cena</w:t>
      </w:r>
      <w:r w:rsidRPr="0089508F">
        <w:rPr>
          <w:rFonts w:ascii="Calibri" w:hAnsi="Calibri" w:cs="Calibri"/>
          <w:sz w:val="22"/>
          <w:szCs w:val="22"/>
          <w:lang w:val="pl-PL"/>
        </w:rPr>
        <w:t>”) w wysokości</w:t>
      </w:r>
      <w:r w:rsidR="00406CDE">
        <w:rPr>
          <w:rFonts w:ascii="Calibri" w:hAnsi="Calibri" w:cs="Calibri"/>
          <w:sz w:val="22"/>
          <w:szCs w:val="22"/>
          <w:lang w:val="pl-PL"/>
        </w:rPr>
        <w:t>:</w:t>
      </w:r>
      <w:r w:rsidR="004E071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B1ECF" w:rsidRPr="00DB1ECF">
        <w:rPr>
          <w:rFonts w:asciiTheme="minorHAnsi" w:hAnsiTheme="minorHAnsi"/>
          <w:b/>
          <w:sz w:val="22"/>
          <w:szCs w:val="22"/>
          <w:lang w:val="pl-PL"/>
        </w:rPr>
        <w:t>……..</w:t>
      </w:r>
      <w:r w:rsidR="00C55A0E" w:rsidRPr="00DB1ECF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DB1ECF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DB1ECF">
        <w:rPr>
          <w:rFonts w:asciiTheme="minorHAnsi" w:hAnsiTheme="minorHAnsi"/>
          <w:sz w:val="22"/>
          <w:szCs w:val="22"/>
          <w:lang w:val="pl-PL"/>
        </w:rPr>
        <w:t xml:space="preserve"> netto za</w:t>
      </w:r>
      <w:r w:rsidR="00C55A0E" w:rsidRPr="00DB1EC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B1ECF" w:rsidRPr="00DB1ECF">
        <w:rPr>
          <w:rFonts w:asciiTheme="minorHAnsi" w:hAnsiTheme="minorHAnsi"/>
          <w:sz w:val="22"/>
          <w:szCs w:val="22"/>
          <w:lang w:val="pl-PL"/>
        </w:rPr>
        <w:t>1 litr.</w:t>
      </w:r>
    </w:p>
    <w:p w14:paraId="3D226027" w14:textId="77777777" w:rsidR="0077611B" w:rsidRPr="00DB1ECF" w:rsidRDefault="0077611B" w:rsidP="00DB1ECF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DB1ECF">
        <w:rPr>
          <w:rFonts w:ascii="Calibri" w:hAnsi="Calibri" w:cs="Calibri"/>
          <w:sz w:val="22"/>
          <w:szCs w:val="22"/>
          <w:lang w:val="pl-PL"/>
        </w:rPr>
        <w:t>C</w:t>
      </w:r>
      <w:r w:rsidR="00EC7A7D" w:rsidRPr="00DB1ECF">
        <w:rPr>
          <w:rFonts w:ascii="Calibri" w:hAnsi="Calibri" w:cs="Calibri"/>
          <w:sz w:val="22"/>
          <w:szCs w:val="22"/>
          <w:lang w:val="pl-PL"/>
        </w:rPr>
        <w:t>ena</w:t>
      </w:r>
      <w:r w:rsidRPr="00DB1ECF">
        <w:rPr>
          <w:rFonts w:ascii="Calibri" w:hAnsi="Calibri" w:cs="Calibri"/>
          <w:sz w:val="22"/>
          <w:szCs w:val="22"/>
          <w:lang w:val="pl-PL"/>
        </w:rPr>
        <w:t xml:space="preserve"> Towaru zawiera całość kosztów związanych z </w:t>
      </w:r>
      <w:r w:rsidR="00C55A0E" w:rsidRPr="00DB1ECF">
        <w:rPr>
          <w:rFonts w:ascii="Calibri" w:hAnsi="Calibri" w:cs="Calibri"/>
          <w:sz w:val="22"/>
          <w:szCs w:val="22"/>
          <w:lang w:val="pl-PL"/>
        </w:rPr>
        <w:t xml:space="preserve">dostawą </w:t>
      </w:r>
      <w:r w:rsidRPr="00DB1ECF">
        <w:rPr>
          <w:rFonts w:ascii="Calibri" w:hAnsi="Calibri" w:cs="Calibri"/>
          <w:sz w:val="22"/>
          <w:szCs w:val="22"/>
          <w:lang w:val="pl-PL"/>
        </w:rPr>
        <w:t xml:space="preserve"> do Zamawiającego</w:t>
      </w:r>
      <w:r w:rsidR="0005686E" w:rsidRPr="00DB1ECF">
        <w:rPr>
          <w:rFonts w:ascii="Calibri" w:hAnsi="Calibri" w:cs="Calibri"/>
          <w:sz w:val="22"/>
          <w:szCs w:val="22"/>
          <w:lang w:val="pl-PL"/>
        </w:rPr>
        <w:t xml:space="preserve"> jak również </w:t>
      </w:r>
      <w:r w:rsidR="00E73DC7">
        <w:rPr>
          <w:rFonts w:ascii="Calibri" w:hAnsi="Calibri" w:cs="Calibri"/>
          <w:sz w:val="22"/>
          <w:szCs w:val="22"/>
          <w:lang w:val="pl-PL"/>
        </w:rPr>
        <w:t xml:space="preserve">tankowanie bezpośrednio do wskazanych agregatów </w:t>
      </w:r>
      <w:r w:rsidR="00785B95">
        <w:rPr>
          <w:rFonts w:ascii="Calibri" w:hAnsi="Calibri" w:cs="Calibri"/>
          <w:sz w:val="22"/>
          <w:szCs w:val="22"/>
          <w:lang w:val="pl-PL"/>
        </w:rPr>
        <w:t xml:space="preserve">pompowych i </w:t>
      </w:r>
      <w:r w:rsidR="00E73DC7">
        <w:rPr>
          <w:rFonts w:ascii="Calibri" w:hAnsi="Calibri" w:cs="Calibri"/>
          <w:sz w:val="22"/>
          <w:szCs w:val="22"/>
          <w:lang w:val="pl-PL"/>
        </w:rPr>
        <w:t>prądotwórczych.</w:t>
      </w:r>
    </w:p>
    <w:p w14:paraId="6ACF7E13" w14:textId="77777777"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Faktury wystawiane będą za dostawy Towaru zrealizowane </w:t>
      </w:r>
      <w:r w:rsidR="0024490A">
        <w:rPr>
          <w:rFonts w:ascii="Calibri" w:hAnsi="Calibri" w:cs="Calibri"/>
          <w:sz w:val="22"/>
          <w:szCs w:val="22"/>
          <w:lang w:val="pl-PL"/>
        </w:rPr>
        <w:t>w danym miesiącu</w:t>
      </w:r>
      <w:r w:rsidR="002877DD">
        <w:rPr>
          <w:rFonts w:ascii="Calibri" w:hAnsi="Calibri" w:cs="Calibri"/>
          <w:sz w:val="22"/>
          <w:szCs w:val="22"/>
          <w:lang w:val="pl-PL"/>
        </w:rPr>
        <w:t xml:space="preserve"> z terminem płatności: 30 dni od daty faktury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35248ACD" w14:textId="77777777"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lastRenderedPageBreak/>
        <w:t xml:space="preserve">Zapłata za dostarczony Towar dokonywana będzie na </w:t>
      </w:r>
      <w:r w:rsidRPr="00D45F58">
        <w:rPr>
          <w:rFonts w:ascii="Calibri" w:hAnsi="Calibri" w:cs="Calibri"/>
          <w:sz w:val="22"/>
          <w:szCs w:val="22"/>
          <w:lang w:val="pl-PL"/>
        </w:rPr>
        <w:t xml:space="preserve">rzecz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 xml:space="preserve">y </w:t>
      </w:r>
      <w:r w:rsidRPr="0089508F">
        <w:rPr>
          <w:rFonts w:ascii="Calibri" w:hAnsi="Calibri" w:cs="Calibri"/>
          <w:sz w:val="22"/>
          <w:szCs w:val="22"/>
          <w:lang w:val="pl-PL"/>
        </w:rPr>
        <w:t>na rachunek bankowy wskazany na fakturze.</w:t>
      </w:r>
    </w:p>
    <w:p w14:paraId="55EDA387" w14:textId="77777777" w:rsidR="00406CDE" w:rsidRPr="00406CDE" w:rsidRDefault="00E73DC7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Całkowita w</w:t>
      </w:r>
      <w:r w:rsidR="00406CDE" w:rsidRPr="00524645">
        <w:rPr>
          <w:rFonts w:ascii="Calibri" w:hAnsi="Calibri" w:cs="Calibri"/>
          <w:sz w:val="22"/>
          <w:szCs w:val="22"/>
          <w:lang w:val="pl-PL"/>
        </w:rPr>
        <w:t>artość dostaw nie przekroczy kwoty</w:t>
      </w:r>
      <w:r w:rsidR="007B71DA" w:rsidRPr="00524645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B71DA">
        <w:rPr>
          <w:rFonts w:ascii="Calibri" w:hAnsi="Calibri" w:cs="Calibri"/>
          <w:b/>
          <w:sz w:val="22"/>
          <w:szCs w:val="22"/>
          <w:lang w:val="pl-PL"/>
        </w:rPr>
        <w:t>……………..</w:t>
      </w:r>
      <w:r w:rsidR="00A32182" w:rsidRPr="00A32182">
        <w:rPr>
          <w:rFonts w:ascii="Calibri" w:hAnsi="Calibri" w:cs="Calibri"/>
          <w:b/>
          <w:sz w:val="22"/>
          <w:szCs w:val="22"/>
          <w:lang w:val="pl-PL"/>
        </w:rPr>
        <w:t>zł</w:t>
      </w:r>
      <w:r w:rsidR="002877DD" w:rsidRPr="00524645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18A74FB5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OSOBY ODPOWIEDZIALNE ZA REALIZACJĘ UMOWY</w:t>
      </w:r>
    </w:p>
    <w:p w14:paraId="65A9882D" w14:textId="77777777"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wyznacza niniejszym:</w:t>
      </w:r>
    </w:p>
    <w:p w14:paraId="33DA13BE" w14:textId="77777777" w:rsidR="0077611B" w:rsidRPr="0089508F" w:rsidRDefault="00E73DC7" w:rsidP="0077611B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…………………………………………………………………………………………………………………………………………………………..</w:t>
      </w:r>
      <w:r w:rsidR="0077611B" w:rsidRPr="0089508F">
        <w:rPr>
          <w:rFonts w:ascii="Calibri" w:hAnsi="Calibri" w:cs="Calibri"/>
          <w:sz w:val="22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 w:rsidR="0077611B">
        <w:rPr>
          <w:rFonts w:ascii="Calibri" w:hAnsi="Calibri" w:cs="Calibri"/>
          <w:sz w:val="22"/>
          <w:szCs w:val="22"/>
          <w:lang w:val="pl-PL"/>
        </w:rPr>
        <w:t>ą</w:t>
      </w:r>
      <w:r w:rsidR="0077611B" w:rsidRPr="0089508F">
        <w:rPr>
          <w:rFonts w:ascii="Calibri" w:hAnsi="Calibri" w:cs="Calibri"/>
          <w:sz w:val="22"/>
          <w:szCs w:val="22"/>
          <w:lang w:val="pl-PL"/>
        </w:rPr>
        <w:t>, jego personelem, w tym do przyjmowania pochodzących od tych podmiotów oświadczeń woli (dalej "</w:t>
      </w:r>
      <w:r w:rsidR="0077611B" w:rsidRPr="0089508F">
        <w:rPr>
          <w:rFonts w:ascii="Calibri" w:hAnsi="Calibri" w:cs="Calibri"/>
          <w:b/>
          <w:sz w:val="22"/>
          <w:szCs w:val="22"/>
          <w:lang w:val="pl-PL"/>
        </w:rPr>
        <w:t>Pełnomocnik Zamawiającego</w:t>
      </w:r>
      <w:r w:rsidR="0077611B" w:rsidRPr="0089508F">
        <w:rPr>
          <w:rFonts w:ascii="Calibri" w:hAnsi="Calibri" w:cs="Calibri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77611B" w:rsidRPr="0089508F">
        <w:rPr>
          <w:rFonts w:ascii="Calibri" w:hAnsi="Calibri"/>
          <w:sz w:val="22"/>
          <w:szCs w:val="22"/>
          <w:lang w:val="pl-PL"/>
        </w:rPr>
        <w:t xml:space="preserve">Zmiana Pełnomocnika Zamawiającego nie stanowi zmiany Umowy i następować będzie z chwilą pisemnego powiadomienia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 w:rsidR="0077611B">
        <w:rPr>
          <w:rFonts w:ascii="Calibri" w:hAnsi="Calibri"/>
          <w:sz w:val="22"/>
          <w:szCs w:val="22"/>
          <w:lang w:val="pl-PL"/>
        </w:rPr>
        <w:t>y</w:t>
      </w:r>
      <w:r w:rsidR="0077611B" w:rsidRPr="0089508F">
        <w:rPr>
          <w:rFonts w:ascii="Calibri" w:hAnsi="Calibri"/>
          <w:sz w:val="22"/>
          <w:szCs w:val="22"/>
          <w:lang w:val="pl-PL"/>
        </w:rPr>
        <w:t>.</w:t>
      </w:r>
    </w:p>
    <w:p w14:paraId="5034415B" w14:textId="77777777" w:rsidR="0077611B" w:rsidRPr="0089508F" w:rsidRDefault="00FA092C" w:rsidP="0077611B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>a</w:t>
      </w:r>
      <w:r w:rsidR="0077611B" w:rsidRPr="0089508F">
        <w:rPr>
          <w:rFonts w:ascii="Calibri" w:hAnsi="Calibri" w:cs="Calibri"/>
          <w:sz w:val="22"/>
          <w:szCs w:val="22"/>
        </w:rPr>
        <w:t xml:space="preserve"> wyznacza niniejszym:</w:t>
      </w:r>
    </w:p>
    <w:p w14:paraId="7FBC1805" w14:textId="77777777"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</w:pPr>
      <w:r w:rsidRPr="0089508F">
        <w:rPr>
          <w:rStyle w:val="Nagwek3Znak"/>
          <w:rFonts w:ascii="Calibri" w:eastAsia="Times New Roman" w:hAnsi="Calibri" w:cs="Calibri"/>
          <w:b/>
          <w:sz w:val="22"/>
          <w:szCs w:val="22"/>
          <w:lang w:val="pl-PL" w:eastAsia="en-US"/>
        </w:rPr>
        <w:t>Imię i nazwisko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:</w:t>
      </w:r>
      <w:r w:rsidR="00693155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r w:rsidR="00E73DC7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………………………………………………………………………….......................................................</w:t>
      </w:r>
    </w:p>
    <w:p w14:paraId="6DF28175" w14:textId="77777777" w:rsidR="0077611B" w:rsidRPr="0089508F" w:rsidRDefault="0077611B" w:rsidP="0077611B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oraz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Pełnomocnikami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Pełnomocnikiem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”). </w:t>
      </w:r>
      <w:r w:rsidRPr="0089508F">
        <w:rPr>
          <w:rFonts w:ascii="Calibri" w:hAnsi="Calibri"/>
          <w:sz w:val="22"/>
          <w:szCs w:val="22"/>
          <w:lang w:val="pl-PL"/>
        </w:rPr>
        <w:t xml:space="preserve">Pełnomocnicy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stanowi zmiany Umowy i następować będzie z chwilą pisemnego powiadomienia Zamawiającego.</w:t>
      </w:r>
    </w:p>
    <w:p w14:paraId="0B5D5946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KAry UMOWNE</w:t>
      </w:r>
    </w:p>
    <w:p w14:paraId="173677F9" w14:textId="77777777"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Niezależnie od kar umownych przewidzianych w OWZT,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a</w:t>
      </w:r>
      <w:r w:rsidRPr="0097694E">
        <w:rPr>
          <w:rFonts w:ascii="Calibri" w:hAnsi="Calibri"/>
          <w:sz w:val="22"/>
          <w:szCs w:val="22"/>
          <w:lang w:val="pl-PL"/>
        </w:rPr>
        <w:t xml:space="preserve"> zapłaci kary umowne</w:t>
      </w:r>
      <w:r w:rsidR="00F6237E" w:rsidRPr="00F6237E">
        <w:rPr>
          <w:rFonts w:ascii="Calibri" w:hAnsi="Calibri"/>
          <w:sz w:val="22"/>
          <w:szCs w:val="22"/>
          <w:lang w:val="pl-PL"/>
        </w:rPr>
        <w:t xml:space="preserve"> </w:t>
      </w:r>
      <w:r w:rsidR="0024490A">
        <w:rPr>
          <w:rFonts w:ascii="Calibri" w:hAnsi="Calibri"/>
          <w:sz w:val="22"/>
          <w:szCs w:val="22"/>
          <w:lang w:val="pl-PL"/>
        </w:rPr>
        <w:t xml:space="preserve">w przypadku niedostarczenia </w:t>
      </w:r>
      <w:r w:rsidR="00F6237E" w:rsidRPr="0097694E">
        <w:rPr>
          <w:rFonts w:ascii="Calibri" w:hAnsi="Calibri"/>
          <w:sz w:val="22"/>
          <w:szCs w:val="22"/>
          <w:lang w:val="pl-PL"/>
        </w:rPr>
        <w:t>To</w:t>
      </w:r>
      <w:r w:rsidR="0024490A">
        <w:rPr>
          <w:rFonts w:ascii="Calibri" w:hAnsi="Calibri"/>
          <w:sz w:val="22"/>
          <w:szCs w:val="22"/>
          <w:lang w:val="pl-PL"/>
        </w:rPr>
        <w:t xml:space="preserve">waru do Zamawiającego zgodnie z zamówieniem </w:t>
      </w:r>
      <w:r w:rsidR="00F6237E" w:rsidRPr="00A32182">
        <w:rPr>
          <w:rFonts w:ascii="Calibri" w:hAnsi="Calibri"/>
          <w:sz w:val="22"/>
          <w:szCs w:val="22"/>
          <w:lang w:val="pl-PL"/>
        </w:rPr>
        <w:t>– w wysokości</w:t>
      </w:r>
      <w:r w:rsidR="0005686E">
        <w:rPr>
          <w:rFonts w:ascii="Calibri" w:hAnsi="Calibri"/>
          <w:sz w:val="22"/>
          <w:szCs w:val="22"/>
          <w:lang w:val="pl-PL"/>
        </w:rPr>
        <w:t xml:space="preserve"> 1</w:t>
      </w:r>
      <w:r w:rsidR="00F6237E" w:rsidRPr="00A32182">
        <w:rPr>
          <w:rFonts w:ascii="Calibri" w:hAnsi="Calibri"/>
          <w:sz w:val="22"/>
          <w:szCs w:val="22"/>
          <w:lang w:val="pl-PL"/>
        </w:rPr>
        <w:t xml:space="preserve"> %</w:t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 wartości </w:t>
      </w:r>
      <w:r w:rsidR="00F6237E">
        <w:rPr>
          <w:rFonts w:ascii="Calibri" w:hAnsi="Calibri"/>
          <w:sz w:val="22"/>
          <w:szCs w:val="22"/>
          <w:lang w:val="pl-PL"/>
        </w:rPr>
        <w:t xml:space="preserve">niedostarczonego </w:t>
      </w:r>
      <w:r w:rsidR="00F6237E" w:rsidRPr="0097694E">
        <w:rPr>
          <w:rFonts w:ascii="Calibri" w:hAnsi="Calibri"/>
          <w:sz w:val="22"/>
          <w:szCs w:val="22"/>
          <w:lang w:val="pl-PL"/>
        </w:rPr>
        <w:t>Towaru</w:t>
      </w:r>
      <w:r w:rsidR="0005686E">
        <w:rPr>
          <w:rFonts w:ascii="Calibri" w:hAnsi="Calibri"/>
          <w:sz w:val="22"/>
          <w:szCs w:val="22"/>
          <w:lang w:val="pl-PL"/>
        </w:rPr>
        <w:t xml:space="preserve"> za każdy dzień opóźnienia. </w:t>
      </w:r>
    </w:p>
    <w:p w14:paraId="1FA53F03" w14:textId="191C3D08"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Wartość Towaru, który nie został dostarczony przez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ę</w:t>
      </w:r>
      <w:r w:rsidRPr="0097694E">
        <w:rPr>
          <w:rFonts w:ascii="Calibri" w:hAnsi="Calibri"/>
          <w:sz w:val="22"/>
          <w:szCs w:val="22"/>
          <w:lang w:val="pl-PL"/>
        </w:rPr>
        <w:t>, określona zostanie jako iloczyn ceny jednostkowej wskazanej w pkt 4</w:t>
      </w:r>
      <w:r w:rsidR="00C25FCD">
        <w:rPr>
          <w:rFonts w:ascii="Calibri" w:hAnsi="Calibri"/>
          <w:sz w:val="22"/>
          <w:szCs w:val="22"/>
          <w:lang w:val="pl-PL"/>
        </w:rPr>
        <w:t>.1</w:t>
      </w:r>
      <w:r w:rsidRPr="0097694E">
        <w:rPr>
          <w:rFonts w:ascii="Calibri" w:hAnsi="Calibri"/>
          <w:sz w:val="22"/>
          <w:szCs w:val="22"/>
          <w:lang w:val="pl-PL"/>
        </w:rPr>
        <w:t xml:space="preserve"> i różnicy pomiędzy wymaganą ilością</w:t>
      </w:r>
      <w:r w:rsidR="00E73DC7">
        <w:rPr>
          <w:rFonts w:ascii="Calibri" w:hAnsi="Calibri"/>
          <w:sz w:val="22"/>
          <w:szCs w:val="22"/>
          <w:lang w:val="pl-PL"/>
        </w:rPr>
        <w:t>,</w:t>
      </w:r>
      <w:r w:rsidRPr="0097694E">
        <w:rPr>
          <w:rFonts w:ascii="Calibri" w:hAnsi="Calibri"/>
          <w:sz w:val="22"/>
          <w:szCs w:val="22"/>
          <w:lang w:val="pl-PL"/>
        </w:rPr>
        <w:t xml:space="preserve"> a rzeczywistą ilością Towaru.</w:t>
      </w:r>
    </w:p>
    <w:p w14:paraId="60649E67" w14:textId="77777777" w:rsidR="00453114" w:rsidRDefault="0077611B">
      <w:pPr>
        <w:pStyle w:val="Nagwek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przypadku, </w:t>
      </w:r>
      <w:r w:rsidRPr="0097694E">
        <w:rPr>
          <w:rFonts w:ascii="Calibri" w:hAnsi="Calibri"/>
          <w:sz w:val="22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 w:val="22"/>
          <w:szCs w:val="22"/>
          <w:lang w:val="pl-PL"/>
        </w:rPr>
        <w:t xml:space="preserve"> na zasadach ogólnych.</w:t>
      </w:r>
      <w:r w:rsidR="00453114">
        <w:rPr>
          <w:rFonts w:ascii="Calibri" w:hAnsi="Calibri"/>
          <w:sz w:val="22"/>
          <w:szCs w:val="22"/>
          <w:lang w:val="pl-PL"/>
        </w:rPr>
        <w:t xml:space="preserve"> </w:t>
      </w:r>
    </w:p>
    <w:p w14:paraId="7CDCC172" w14:textId="0F1DCA92" w:rsidR="00453114" w:rsidRPr="00453114" w:rsidRDefault="00453114">
      <w:pPr>
        <w:pStyle w:val="Nagwek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Zamawiający jest uprawniony do potrącenia kar umownych z wynagrodzenia należnego Dostawcy.</w:t>
      </w:r>
    </w:p>
    <w:p w14:paraId="3BA0D36B" w14:textId="77777777"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14:paraId="23DB7E79" w14:textId="77777777"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 następujące adresy do doręczeń:</w:t>
      </w:r>
    </w:p>
    <w:p w14:paraId="368FB030" w14:textId="77777777"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Zamawiający: </w:t>
      </w:r>
    </w:p>
    <w:p w14:paraId="4166FF2C" w14:textId="77777777"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 w:rsidR="00E73DC7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654EC0">
        <w:rPr>
          <w:rFonts w:ascii="Calibri" w:hAnsi="Calibri" w:cs="Calibri"/>
          <w:b/>
          <w:sz w:val="22"/>
          <w:szCs w:val="22"/>
          <w:lang w:val="pl-PL"/>
        </w:rPr>
        <w:t>Zawada 26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 w:val="22"/>
          <w:szCs w:val="22"/>
          <w:lang w:val="pl-PL"/>
        </w:rPr>
        <w:t>28-230 Połaniec</w:t>
      </w:r>
    </w:p>
    <w:p w14:paraId="27581DBE" w14:textId="77777777"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14:paraId="7A79C4EE" w14:textId="77777777"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</w:t>
      </w:r>
      <w:r w:rsidR="00E41150">
        <w:rPr>
          <w:rFonts w:ascii="Calibri" w:hAnsi="Calibri" w:cs="Calibri"/>
          <w:sz w:val="22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2C84E688" w14:textId="77777777" w:rsidR="00E73DC7" w:rsidRDefault="0077611B" w:rsidP="000F4B1E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b/>
          <w:sz w:val="22"/>
          <w:szCs w:val="22"/>
          <w:lang w:val="pl-PL"/>
        </w:rPr>
        <w:lastRenderedPageBreak/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 w:rsidR="0005686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sz w:val="22"/>
          <w:szCs w:val="22"/>
          <w:lang w:val="pl-PL"/>
        </w:rPr>
        <w:t>Centrum Zarządza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nia Dokumentami </w:t>
      </w:r>
      <w:r w:rsidR="0005686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ul. Zacisze 28; </w:t>
      </w:r>
      <w:r>
        <w:rPr>
          <w:rFonts w:ascii="Calibri" w:hAnsi="Calibri" w:cs="Calibri"/>
          <w:b/>
          <w:sz w:val="22"/>
          <w:szCs w:val="22"/>
          <w:lang w:val="pl-PL"/>
        </w:rPr>
        <w:t>65-775 Zielona Góra</w:t>
      </w:r>
      <w:r w:rsidR="0005686E"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018CC3DB" w14:textId="77777777" w:rsidR="0077611B" w:rsidRDefault="0077611B" w:rsidP="000F4B1E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14:paraId="104250E0" w14:textId="77777777" w:rsidR="0077611B" w:rsidRPr="0095091A" w:rsidRDefault="00F6237E" w:rsidP="0095091A">
      <w:pPr>
        <w:pStyle w:val="Nagwek3"/>
        <w:spacing w:after="0"/>
        <w:ind w:left="1066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Dostawc</w:t>
      </w:r>
      <w:r w:rsidR="0077611B">
        <w:rPr>
          <w:rFonts w:ascii="Calibri" w:hAnsi="Calibri" w:cs="Calibri"/>
          <w:sz w:val="22"/>
          <w:szCs w:val="22"/>
          <w:lang w:val="pl-PL"/>
        </w:rPr>
        <w:t>a</w:t>
      </w:r>
      <w:r w:rsidR="0077611B" w:rsidRPr="007D288A">
        <w:rPr>
          <w:rFonts w:ascii="Calibri" w:hAnsi="Calibri" w:cs="Calibri"/>
          <w:sz w:val="22"/>
          <w:szCs w:val="22"/>
          <w:lang w:val="pl-PL"/>
        </w:rPr>
        <w:t>:</w:t>
      </w:r>
      <w:r w:rsidR="00FA092C" w:rsidRPr="0095091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73DC7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14:paraId="5B254A36" w14:textId="77777777" w:rsidR="0077611B" w:rsidRPr="007D288A" w:rsidRDefault="0077611B" w:rsidP="0077611B">
      <w:pPr>
        <w:pStyle w:val="Nagwek2"/>
        <w:spacing w:after="0"/>
        <w:rPr>
          <w:rFonts w:ascii="Calibri" w:hAnsi="Calibri" w:cs="Calibri"/>
          <w:sz w:val="22"/>
          <w:szCs w:val="22"/>
          <w:lang w:val="pl-PL"/>
        </w:rPr>
      </w:pPr>
      <w:r w:rsidRPr="007D288A">
        <w:rPr>
          <w:rFonts w:ascii="Calibri" w:hAnsi="Calibri" w:cs="Calibri"/>
          <w:sz w:val="22"/>
          <w:szCs w:val="22"/>
          <w:lang w:val="pl-PL"/>
        </w:rPr>
        <w:t>Integralną częścią Umowy są następujące załączniki do Umowy:</w:t>
      </w:r>
    </w:p>
    <w:p w14:paraId="409CDEBC" w14:textId="77777777" w:rsidR="0077611B" w:rsidRDefault="0077611B" w:rsidP="0077611B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 w:rsidRPr="007D288A">
        <w:rPr>
          <w:rFonts w:ascii="Calibri" w:hAnsi="Calibri"/>
          <w:sz w:val="22"/>
          <w:szCs w:val="22"/>
          <w:lang w:val="pl-PL"/>
        </w:rPr>
        <w:t>Załącznik nr 1 -</w:t>
      </w:r>
      <w:r w:rsidR="00C25758">
        <w:rPr>
          <w:rFonts w:ascii="Calibri" w:hAnsi="Calibri"/>
          <w:sz w:val="22"/>
          <w:szCs w:val="22"/>
          <w:lang w:val="pl-PL"/>
        </w:rPr>
        <w:t>Klauzula Informacyjna</w:t>
      </w:r>
      <w:r w:rsidRPr="007D288A">
        <w:rPr>
          <w:rFonts w:ascii="Calibri" w:hAnsi="Calibri"/>
          <w:sz w:val="22"/>
          <w:szCs w:val="22"/>
          <w:lang w:val="pl-PL"/>
        </w:rPr>
        <w:t xml:space="preserve">. </w:t>
      </w:r>
    </w:p>
    <w:p w14:paraId="5D199DAC" w14:textId="77777777" w:rsidR="0077611B" w:rsidRPr="007D288A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 w:val="22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AC2C559" w14:textId="77777777" w:rsidR="0077611B" w:rsidRPr="0055657D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 w:val="22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D19B674" w14:textId="77777777" w:rsidR="0077611B" w:rsidRPr="0029375D" w:rsidRDefault="00F6237E" w:rsidP="00DB7F28">
      <w:pPr>
        <w:tabs>
          <w:tab w:val="center" w:pos="1704"/>
          <w:tab w:val="center" w:pos="7100"/>
        </w:tabs>
        <w:spacing w:line="30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</w:t>
      </w:r>
      <w:r w:rsidR="0077611B">
        <w:rPr>
          <w:rFonts w:eastAsia="Times New Roman" w:cs="Calibri"/>
          <w:b/>
          <w:bCs/>
        </w:rPr>
        <w:t>A</w:t>
      </w:r>
      <w:r w:rsidR="0077611B" w:rsidRPr="0029375D">
        <w:rPr>
          <w:rFonts w:eastAsia="Times New Roman" w:cs="Calibri"/>
          <w:b/>
          <w:bCs/>
        </w:rPr>
        <w:tab/>
      </w:r>
      <w:r w:rsidR="002C7AA4">
        <w:rPr>
          <w:rFonts w:eastAsia="Times New Roman" w:cs="Calibri"/>
          <w:b/>
          <w:bCs/>
        </w:rPr>
        <w:tab/>
      </w:r>
      <w:r w:rsidR="0077611B" w:rsidRPr="0029375D">
        <w:rPr>
          <w:rFonts w:eastAsia="Times New Roman" w:cs="Calibri"/>
          <w:b/>
          <w:bCs/>
        </w:rPr>
        <w:t>ZAMAWIAJĄCY</w:t>
      </w:r>
    </w:p>
    <w:p w14:paraId="3E797926" w14:textId="77777777" w:rsidR="00F6237E" w:rsidRPr="005F3D10" w:rsidRDefault="00F6237E" w:rsidP="007C4255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sectPr w:rsidR="00F6237E" w:rsidRPr="005F3D10" w:rsidSect="00A20465">
      <w:pgSz w:w="11906" w:h="16838"/>
      <w:pgMar w:top="851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AF809" w14:textId="77777777" w:rsidR="0086546C" w:rsidRDefault="0086546C" w:rsidP="0077611B">
      <w:pPr>
        <w:spacing w:after="0" w:line="240" w:lineRule="auto"/>
      </w:pPr>
      <w:r>
        <w:separator/>
      </w:r>
    </w:p>
  </w:endnote>
  <w:endnote w:type="continuationSeparator" w:id="0">
    <w:p w14:paraId="53CB4A46" w14:textId="77777777" w:rsidR="0086546C" w:rsidRDefault="0086546C" w:rsidP="007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AA5B" w14:textId="77777777" w:rsidR="0086546C" w:rsidRDefault="0086546C" w:rsidP="0077611B">
      <w:pPr>
        <w:spacing w:after="0" w:line="240" w:lineRule="auto"/>
      </w:pPr>
      <w:r>
        <w:separator/>
      </w:r>
    </w:p>
  </w:footnote>
  <w:footnote w:type="continuationSeparator" w:id="0">
    <w:p w14:paraId="4AA72143" w14:textId="77777777" w:rsidR="0086546C" w:rsidRDefault="0086546C" w:rsidP="007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37D7"/>
    <w:multiLevelType w:val="hybridMultilevel"/>
    <w:tmpl w:val="DC20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1DD6"/>
    <w:multiLevelType w:val="multilevel"/>
    <w:tmpl w:val="CD6064C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69"/>
        </w:tabs>
        <w:ind w:left="1069" w:hanging="709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rPr>
        <w:rFonts w:cs="Times New Roman"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rPr>
        <w:rFonts w:cs="Times New Roman" w:hint="default"/>
      </w:rPr>
    </w:lvl>
  </w:abstractNum>
  <w:abstractNum w:abstractNumId="5" w15:restartNumberingAfterBreak="0">
    <w:nsid w:val="2CBE3CAC"/>
    <w:multiLevelType w:val="hybridMultilevel"/>
    <w:tmpl w:val="A6209B5C"/>
    <w:lvl w:ilvl="0" w:tplc="F66A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AE24D6"/>
    <w:multiLevelType w:val="multilevel"/>
    <w:tmpl w:val="00F6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3605640"/>
    <w:multiLevelType w:val="multilevel"/>
    <w:tmpl w:val="00F6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9" w15:restartNumberingAfterBreak="0">
    <w:nsid w:val="6B8B7D5B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0424D2"/>
    <w:multiLevelType w:val="hybridMultilevel"/>
    <w:tmpl w:val="241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4"/>
  </w:num>
  <w:num w:numId="14">
    <w:abstractNumId w:val="4"/>
  </w:num>
  <w:num w:numId="15">
    <w:abstractNumId w:val="9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7"/>
  </w:num>
  <w:num w:numId="23">
    <w:abstractNumId w:val="4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B"/>
    <w:rsid w:val="000502EE"/>
    <w:rsid w:val="0005686E"/>
    <w:rsid w:val="000616EB"/>
    <w:rsid w:val="00087580"/>
    <w:rsid w:val="000A3D7E"/>
    <w:rsid w:val="000A73E6"/>
    <w:rsid w:val="000E2FCD"/>
    <w:rsid w:val="000F4B1E"/>
    <w:rsid w:val="00115F5F"/>
    <w:rsid w:val="00121E92"/>
    <w:rsid w:val="00142482"/>
    <w:rsid w:val="00144E97"/>
    <w:rsid w:val="00175C7F"/>
    <w:rsid w:val="00197BAB"/>
    <w:rsid w:val="001A291D"/>
    <w:rsid w:val="001F70BD"/>
    <w:rsid w:val="00211226"/>
    <w:rsid w:val="0022142F"/>
    <w:rsid w:val="00223136"/>
    <w:rsid w:val="00230B00"/>
    <w:rsid w:val="0024490A"/>
    <w:rsid w:val="002521C8"/>
    <w:rsid w:val="002625A0"/>
    <w:rsid w:val="0027379C"/>
    <w:rsid w:val="002877DD"/>
    <w:rsid w:val="002C7AA4"/>
    <w:rsid w:val="002D42E8"/>
    <w:rsid w:val="00311E03"/>
    <w:rsid w:val="00337CE5"/>
    <w:rsid w:val="00351D1C"/>
    <w:rsid w:val="003557C1"/>
    <w:rsid w:val="00390884"/>
    <w:rsid w:val="00393E00"/>
    <w:rsid w:val="003C72E1"/>
    <w:rsid w:val="003D5E8F"/>
    <w:rsid w:val="003F38F2"/>
    <w:rsid w:val="004060AE"/>
    <w:rsid w:val="00406CDE"/>
    <w:rsid w:val="0042629C"/>
    <w:rsid w:val="0043233D"/>
    <w:rsid w:val="00437C92"/>
    <w:rsid w:val="00453114"/>
    <w:rsid w:val="004552A5"/>
    <w:rsid w:val="004C4462"/>
    <w:rsid w:val="004C4B22"/>
    <w:rsid w:val="004E071C"/>
    <w:rsid w:val="00502417"/>
    <w:rsid w:val="00517214"/>
    <w:rsid w:val="00524645"/>
    <w:rsid w:val="005372FE"/>
    <w:rsid w:val="0055657D"/>
    <w:rsid w:val="00590BD6"/>
    <w:rsid w:val="005A1A62"/>
    <w:rsid w:val="005B58B7"/>
    <w:rsid w:val="005F3D10"/>
    <w:rsid w:val="00605129"/>
    <w:rsid w:val="00623333"/>
    <w:rsid w:val="00652F44"/>
    <w:rsid w:val="00670D97"/>
    <w:rsid w:val="00693155"/>
    <w:rsid w:val="00695EBC"/>
    <w:rsid w:val="006D2A5A"/>
    <w:rsid w:val="0077611B"/>
    <w:rsid w:val="00785B95"/>
    <w:rsid w:val="007B71DA"/>
    <w:rsid w:val="007C4255"/>
    <w:rsid w:val="007F6E5E"/>
    <w:rsid w:val="00834E90"/>
    <w:rsid w:val="0086546C"/>
    <w:rsid w:val="00874865"/>
    <w:rsid w:val="008C2020"/>
    <w:rsid w:val="008F621B"/>
    <w:rsid w:val="009249AF"/>
    <w:rsid w:val="0095091A"/>
    <w:rsid w:val="00965643"/>
    <w:rsid w:val="00980307"/>
    <w:rsid w:val="00987A6C"/>
    <w:rsid w:val="009B337F"/>
    <w:rsid w:val="009C545C"/>
    <w:rsid w:val="009D3ED9"/>
    <w:rsid w:val="00A20465"/>
    <w:rsid w:val="00A32182"/>
    <w:rsid w:val="00A65060"/>
    <w:rsid w:val="00A94894"/>
    <w:rsid w:val="00AB2F6F"/>
    <w:rsid w:val="00AB6660"/>
    <w:rsid w:val="00B07D24"/>
    <w:rsid w:val="00B10441"/>
    <w:rsid w:val="00B10B85"/>
    <w:rsid w:val="00B33A4B"/>
    <w:rsid w:val="00BD5352"/>
    <w:rsid w:val="00BE25D7"/>
    <w:rsid w:val="00C04747"/>
    <w:rsid w:val="00C1443E"/>
    <w:rsid w:val="00C14670"/>
    <w:rsid w:val="00C1678A"/>
    <w:rsid w:val="00C1682E"/>
    <w:rsid w:val="00C25758"/>
    <w:rsid w:val="00C25FCD"/>
    <w:rsid w:val="00C46063"/>
    <w:rsid w:val="00C55A0E"/>
    <w:rsid w:val="00C70D88"/>
    <w:rsid w:val="00CE034B"/>
    <w:rsid w:val="00D108F5"/>
    <w:rsid w:val="00D2233C"/>
    <w:rsid w:val="00D2385D"/>
    <w:rsid w:val="00D6230C"/>
    <w:rsid w:val="00D76767"/>
    <w:rsid w:val="00DA3D49"/>
    <w:rsid w:val="00DB1ECF"/>
    <w:rsid w:val="00DB7F28"/>
    <w:rsid w:val="00DD55EF"/>
    <w:rsid w:val="00DF2279"/>
    <w:rsid w:val="00E04DDB"/>
    <w:rsid w:val="00E2736E"/>
    <w:rsid w:val="00E41150"/>
    <w:rsid w:val="00E71B0D"/>
    <w:rsid w:val="00E73DC7"/>
    <w:rsid w:val="00EA1E6F"/>
    <w:rsid w:val="00EC7A7D"/>
    <w:rsid w:val="00ED181F"/>
    <w:rsid w:val="00ED39A0"/>
    <w:rsid w:val="00F51423"/>
    <w:rsid w:val="00F6237E"/>
    <w:rsid w:val="00FA092C"/>
    <w:rsid w:val="00FB54CD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E290"/>
  <w15:chartTrackingRefBased/>
  <w15:docId w15:val="{BA1EEDF4-0606-471B-86BB-88AFE0C2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77611B"/>
    <w:pPr>
      <w:keepNext/>
      <w:numPr>
        <w:numId w:val="6"/>
      </w:numPr>
      <w:spacing w:before="120" w:after="120" w:line="288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Tekstpodstawowy"/>
    <w:link w:val="Nagwek2Znak"/>
    <w:qFormat/>
    <w:rsid w:val="0077611B"/>
    <w:pPr>
      <w:numPr>
        <w:ilvl w:val="1"/>
        <w:numId w:val="6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8"/>
      <w:szCs w:val="28"/>
      <w:lang w:val="en-US" w:eastAsia="x-none"/>
    </w:rPr>
  </w:style>
  <w:style w:type="paragraph" w:styleId="Nagwek3">
    <w:name w:val="heading 3"/>
    <w:basedOn w:val="Nagwek2"/>
    <w:next w:val="Tekstpodstawowy2"/>
    <w:link w:val="Nagwek3Znak"/>
    <w:qFormat/>
    <w:rsid w:val="0077611B"/>
    <w:pPr>
      <w:numPr>
        <w:ilvl w:val="2"/>
      </w:numPr>
      <w:tabs>
        <w:tab w:val="num" w:pos="1418"/>
      </w:tabs>
      <w:outlineLvl w:val="2"/>
    </w:pPr>
    <w:rPr>
      <w:bCs w:val="0"/>
      <w:sz w:val="26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77611B"/>
    <w:pPr>
      <w:numPr>
        <w:ilvl w:val="3"/>
      </w:numPr>
      <w:tabs>
        <w:tab w:val="num" w:pos="1418"/>
      </w:tabs>
      <w:outlineLvl w:val="3"/>
    </w:pPr>
    <w:rPr>
      <w:bCs/>
      <w:sz w:val="28"/>
      <w:szCs w:val="28"/>
    </w:rPr>
  </w:style>
  <w:style w:type="paragraph" w:styleId="Nagwek5">
    <w:name w:val="heading 5"/>
    <w:basedOn w:val="Nagwek4"/>
    <w:next w:val="Normalny"/>
    <w:link w:val="Nagwek5Znak"/>
    <w:qFormat/>
    <w:rsid w:val="0077611B"/>
    <w:pPr>
      <w:numPr>
        <w:ilvl w:val="4"/>
      </w:numPr>
      <w:tabs>
        <w:tab w:val="num" w:pos="2126"/>
      </w:tabs>
      <w:outlineLvl w:val="4"/>
    </w:pPr>
    <w:rPr>
      <w:bCs w:val="0"/>
      <w:iCs w:val="0"/>
      <w:sz w:val="26"/>
      <w:szCs w:val="26"/>
    </w:rPr>
  </w:style>
  <w:style w:type="paragraph" w:styleId="Nagwek6">
    <w:name w:val="heading 6"/>
    <w:basedOn w:val="Nagwek5"/>
    <w:next w:val="Normalny"/>
    <w:link w:val="Nagwek6Znak"/>
    <w:qFormat/>
    <w:rsid w:val="0077611B"/>
    <w:pPr>
      <w:numPr>
        <w:ilvl w:val="5"/>
      </w:numPr>
      <w:tabs>
        <w:tab w:val="num" w:pos="2835"/>
      </w:tabs>
      <w:outlineLvl w:val="5"/>
    </w:pPr>
    <w:rPr>
      <w:bCs/>
      <w:sz w:val="20"/>
      <w:szCs w:val="20"/>
    </w:rPr>
  </w:style>
  <w:style w:type="paragraph" w:styleId="Nagwek7">
    <w:name w:val="heading 7"/>
    <w:basedOn w:val="Nagwek6"/>
    <w:link w:val="Nagwek7Znak"/>
    <w:qFormat/>
    <w:rsid w:val="0077611B"/>
    <w:pPr>
      <w:numPr>
        <w:ilvl w:val="6"/>
      </w:numPr>
      <w:tabs>
        <w:tab w:val="num" w:pos="3544"/>
      </w:tabs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11B"/>
    <w:rPr>
      <w:rFonts w:ascii="Arial" w:eastAsia="Calibri" w:hAnsi="Arial" w:cs="Times New Roman"/>
      <w:b/>
      <w:bCs/>
      <w:cap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rsid w:val="0077611B"/>
    <w:rPr>
      <w:rFonts w:ascii="Arial" w:eastAsia="Calibri" w:hAnsi="Arial" w:cs="Times New Roman"/>
      <w:iCs/>
      <w:kern w:val="20"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rsid w:val="0077611B"/>
    <w:rPr>
      <w:rFonts w:ascii="Arial" w:eastAsia="Calibri" w:hAnsi="Arial" w:cs="Times New Roman"/>
      <w:kern w:val="20"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character" w:customStyle="1" w:styleId="Nagwek7Znak">
    <w:name w:val="Nagłówek 7 Znak"/>
    <w:basedOn w:val="Domylnaczcionkaakapitu"/>
    <w:link w:val="Nagwek7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11B"/>
    <w:rPr>
      <w:rFonts w:ascii="Calibri" w:eastAsia="Calibri" w:hAnsi="Calibri" w:cs="Times New Roman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77611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77611B"/>
    <w:rPr>
      <w:rFonts w:ascii="Calibri" w:eastAsia="Calibri" w:hAnsi="Calibri" w:cs="Times New Roman"/>
    </w:rPr>
  </w:style>
  <w:style w:type="paragraph" w:customStyle="1" w:styleId="ScheduleCrossreferenceSalans">
    <w:name w:val="Schedule Crossreference Salans"/>
    <w:basedOn w:val="Normalny"/>
    <w:next w:val="Normalny"/>
    <w:rsid w:val="0077611B"/>
    <w:pPr>
      <w:pageBreakBefore/>
      <w:numPr>
        <w:ilvl w:val="8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77611B"/>
    <w:pPr>
      <w:pageBreakBefore/>
      <w:numPr>
        <w:ilvl w:val="7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rsid w:val="0077611B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11B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77611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Akapitzlist1">
    <w:name w:val="Akapit z listą1"/>
    <w:basedOn w:val="Normalny"/>
    <w:rsid w:val="0077611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77611B"/>
    <w:rPr>
      <w:rFonts w:cs="Times New Roman"/>
      <w:color w:val="0000FF"/>
      <w:u w:val="single"/>
    </w:rPr>
  </w:style>
  <w:style w:type="paragraph" w:customStyle="1" w:styleId="ListItemtable">
    <w:name w:val="List Item table"/>
    <w:basedOn w:val="Normalny"/>
    <w:rsid w:val="0077611B"/>
    <w:pPr>
      <w:numPr>
        <w:numId w:val="9"/>
      </w:numPr>
      <w:spacing w:before="20" w:after="20" w:line="240" w:lineRule="auto"/>
    </w:pPr>
    <w:rPr>
      <w:rFonts w:ascii="Arial" w:eastAsia="Times New Roman" w:hAnsi="Arial"/>
      <w:sz w:val="20"/>
      <w:szCs w:val="20"/>
      <w:lang w:val="de-DE"/>
    </w:rPr>
  </w:style>
  <w:style w:type="paragraph" w:customStyle="1" w:styleId="Table">
    <w:name w:val="Table"/>
    <w:basedOn w:val="Normalny"/>
    <w:rsid w:val="0077611B"/>
    <w:pPr>
      <w:spacing w:before="20" w:after="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1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11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11B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A5"/>
    <w:rPr>
      <w:rFonts w:ascii="Segoe UI" w:eastAsia="Calibri" w:hAnsi="Segoe UI" w:cs="Segoe UI"/>
      <w:sz w:val="18"/>
      <w:szCs w:val="18"/>
    </w:rPr>
  </w:style>
  <w:style w:type="character" w:customStyle="1" w:styleId="lslabeltext">
    <w:name w:val="lslabel__text"/>
    <w:basedOn w:val="Domylnaczcionkaakapitu"/>
    <w:rsid w:val="008C2020"/>
  </w:style>
  <w:style w:type="character" w:styleId="UyteHipercze">
    <w:name w:val="FollowedHyperlink"/>
    <w:basedOn w:val="Domylnaczcionkaakapitu"/>
    <w:uiPriority w:val="99"/>
    <w:semiHidden/>
    <w:unhideWhenUsed/>
    <w:rsid w:val="00C55A0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8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8B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a.pl/polaniec/dokumenty/owzt_enea-polaniec-s.a.2017-04-11.pdf?t=1522930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janusz.pietrzyk@enea.pl</dc:creator>
  <cp:keywords/>
  <dc:description/>
  <cp:lastModifiedBy>Karwacki Zbigniew</cp:lastModifiedBy>
  <cp:revision>2</cp:revision>
  <cp:lastPrinted>2018-04-30T07:47:00Z</cp:lastPrinted>
  <dcterms:created xsi:type="dcterms:W3CDTF">2018-06-20T05:08:00Z</dcterms:created>
  <dcterms:modified xsi:type="dcterms:W3CDTF">2018-06-20T05:08:00Z</dcterms:modified>
</cp:coreProperties>
</file>